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附件1：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西南大学新进教师申请审批表</w:t>
      </w:r>
    </w:p>
    <w:tbl>
      <w:tblPr>
        <w:tblStyle w:val="4"/>
        <w:tblW w:w="4880" w:type="pct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22"/>
        <w:gridCol w:w="965"/>
        <w:gridCol w:w="821"/>
        <w:gridCol w:w="148"/>
        <w:gridCol w:w="4"/>
        <w:gridCol w:w="646"/>
        <w:gridCol w:w="319"/>
        <w:gridCol w:w="350"/>
        <w:gridCol w:w="619"/>
        <w:gridCol w:w="4"/>
        <w:gridCol w:w="436"/>
        <w:gridCol w:w="529"/>
        <w:gridCol w:w="327"/>
        <w:gridCol w:w="260"/>
        <w:gridCol w:w="382"/>
        <w:gridCol w:w="4"/>
        <w:gridCol w:w="720"/>
        <w:gridCol w:w="245"/>
        <w:gridCol w:w="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499" w:hRule="atLeast"/>
        </w:trPr>
        <w:tc>
          <w:tcPr>
            <w:tcW w:w="591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4"/>
              </w:rPr>
              <w:t>一、基本情况</w:t>
            </w: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申请人姓名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6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05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1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职工号</w:t>
            </w:r>
          </w:p>
        </w:tc>
        <w:tc>
          <w:tcPr>
            <w:tcW w:w="110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46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05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1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10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拟聘岗位</w:t>
            </w:r>
          </w:p>
        </w:tc>
        <w:tc>
          <w:tcPr>
            <w:tcW w:w="2288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教授</w:t>
            </w:r>
            <w:r>
              <w:rPr>
                <w:rFonts w:hint="default"/>
                <w:lang w:val="en-US" w:eastAsia="zh-CN"/>
              </w:rPr>
              <w:sym w:font="Wingdings 2" w:char="00A3"/>
            </w:r>
            <w:r>
              <w:rPr>
                <w:rFonts w:hint="default"/>
                <w:lang w:val="en-US" w:eastAsia="zh-CN"/>
              </w:rPr>
              <w:t>副教授</w:t>
            </w:r>
            <w:r>
              <w:rPr>
                <w:rFonts w:hint="default"/>
                <w:lang w:val="en-US" w:eastAsia="zh-CN"/>
              </w:rPr>
              <w:sym w:font="Wingdings 2" w:char="00A3"/>
            </w:r>
            <w:r>
              <w:rPr>
                <w:rFonts w:hint="default"/>
                <w:lang w:val="en-US" w:eastAsia="zh-CN"/>
              </w:rPr>
              <w:t>讲师</w:t>
            </w:r>
            <w:r>
              <w:rPr>
                <w:rFonts w:hint="default"/>
                <w:lang w:val="en-US" w:eastAsia="zh-CN"/>
              </w:rPr>
              <w:sym w:font="Wingdings 2" w:char="00A3"/>
            </w:r>
          </w:p>
        </w:tc>
        <w:tc>
          <w:tcPr>
            <w:tcW w:w="105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拟聘单位</w:t>
            </w:r>
          </w:p>
        </w:tc>
        <w:tc>
          <w:tcPr>
            <w:tcW w:w="222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商贸学院</w:t>
            </w:r>
          </w:p>
        </w:tc>
        <w:tc>
          <w:tcPr>
            <w:tcW w:w="121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91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spacing w:beforeLines="0" w:afterLines="0" w:line="240" w:lineRule="exact"/>
              <w:ind w:left="113" w:right="113"/>
              <w:jc w:val="center"/>
              <w:rPr>
                <w:rFonts w:hint="eastAsia" w:ascii="宋体" w:hAnsi="宋体" w:eastAsia="宋体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sz w:val="21"/>
                <w:szCs w:val="24"/>
              </w:rPr>
              <w:t>二、学习经历</w:t>
            </w:r>
          </w:p>
          <w:p>
            <w:pPr>
              <w:spacing w:beforeLines="0" w:afterLines="0" w:line="240" w:lineRule="exact"/>
              <w:ind w:left="113" w:leftChars="0" w:right="113" w:rightChars="0"/>
              <w:jc w:val="center"/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（从本科填起）</w:t>
            </w: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起止时间</w:t>
            </w:r>
          </w:p>
        </w:tc>
        <w:tc>
          <w:tcPr>
            <w:tcW w:w="334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学校名称</w:t>
            </w:r>
          </w:p>
        </w:tc>
        <w:tc>
          <w:tcPr>
            <w:tcW w:w="11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10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获得学位</w:t>
            </w:r>
          </w:p>
        </w:tc>
        <w:tc>
          <w:tcPr>
            <w:tcW w:w="12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9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99" w:hRule="atLeast"/>
        </w:trPr>
        <w:tc>
          <w:tcPr>
            <w:tcW w:w="59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91" w:hRule="atLeast"/>
        </w:trPr>
        <w:tc>
          <w:tcPr>
            <w:tcW w:w="59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91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spacing w:beforeLines="0" w:afterLines="0" w:line="240" w:lineRule="exact"/>
              <w:ind w:left="113" w:right="113"/>
              <w:jc w:val="center"/>
              <w:rPr>
                <w:rFonts w:hint="eastAsia" w:ascii="宋体" w:hAnsi="宋体" w:eastAsia="宋体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sz w:val="21"/>
                <w:szCs w:val="24"/>
              </w:rPr>
              <w:t>三、工作经历</w:t>
            </w:r>
          </w:p>
          <w:p>
            <w:pPr>
              <w:spacing w:beforeLines="0" w:afterLines="0" w:line="240" w:lineRule="exact"/>
              <w:ind w:left="113" w:leftChars="0" w:right="113" w:rightChars="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（时间应连续）</w:t>
            </w: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起止时间</w:t>
            </w:r>
          </w:p>
        </w:tc>
        <w:tc>
          <w:tcPr>
            <w:tcW w:w="4463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232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职称/职务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63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2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9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63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2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9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63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2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82" w:hRule="atLeast"/>
        </w:trPr>
        <w:tc>
          <w:tcPr>
            <w:tcW w:w="59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63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2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6" w:type="dxa"/>
            <w:gridSpan w:val="2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四、近五年“代表性”成果信息汇总</w:t>
            </w:r>
            <w:r>
              <w:rPr>
                <w:b/>
                <w:bCs/>
                <w:lang w:val="en-US" w:eastAsia="zh-CN"/>
              </w:rPr>
              <w:t>（须与成果信息附表一致，注意限项）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066" w:type="dxa"/>
            <w:gridSpan w:val="2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（一）论文情况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类别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SCI</w:t>
            </w: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SSCI</w:t>
            </w:r>
          </w:p>
        </w:tc>
        <w:tc>
          <w:tcPr>
            <w:tcW w:w="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EI</w:t>
            </w: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CSSCI</w:t>
            </w: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CSCD</w:t>
            </w: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lang w:val="en-US" w:eastAsia="zh-CN"/>
              </w:rPr>
              <w:t>国际会议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本人一作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本人通讯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066" w:type="dxa"/>
            <w:gridSpan w:val="2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（二）参编专著教材、获得发明专利、教学/科研成果奖及其他成果情况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0" w:hRule="atLeast"/>
        </w:trPr>
        <w:tc>
          <w:tcPr>
            <w:tcW w:w="1313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类别</w:t>
            </w:r>
          </w:p>
        </w:tc>
        <w:tc>
          <w:tcPr>
            <w:tcW w:w="1938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Ascii" w:hAnsiTheme="minorAscii" w:eastAsiaTheme="minorEastAsia"/>
                <w:spacing w:val="-20"/>
                <w:sz w:val="21"/>
                <w:lang w:val="en-US" w:eastAsia="zh-CN"/>
              </w:rPr>
            </w:pPr>
            <w:r>
              <w:rPr>
                <w:rFonts w:hint="eastAsia" w:asciiTheme="minorAscii" w:hAnsiTheme="minorAscii" w:eastAsiaTheme="minorEastAsia"/>
                <w:spacing w:val="-20"/>
                <w:sz w:val="21"/>
                <w:lang w:val="en-US" w:eastAsia="zh-CN"/>
              </w:rPr>
              <w:t>专著/教材</w:t>
            </w:r>
          </w:p>
        </w:tc>
        <w:tc>
          <w:tcPr>
            <w:tcW w:w="1938" w:type="dxa"/>
            <w:gridSpan w:val="5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授权发明专利</w:t>
            </w:r>
          </w:p>
        </w:tc>
        <w:tc>
          <w:tcPr>
            <w:tcW w:w="1938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获奖名称及级别</w:t>
            </w:r>
          </w:p>
        </w:tc>
        <w:tc>
          <w:tcPr>
            <w:tcW w:w="1939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13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第一完成人</w:t>
            </w:r>
          </w:p>
        </w:tc>
        <w:tc>
          <w:tcPr>
            <w:tcW w:w="1938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938" w:type="dxa"/>
            <w:gridSpan w:val="5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938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939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066" w:type="dxa"/>
            <w:gridSpan w:val="2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（三）承担科研项目情况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" w:hRule="atLeast"/>
        </w:trPr>
        <w:tc>
          <w:tcPr>
            <w:tcW w:w="1313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类别</w:t>
            </w:r>
          </w:p>
        </w:tc>
        <w:tc>
          <w:tcPr>
            <w:tcW w:w="7753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纵向项目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6" w:hRule="atLeast"/>
        </w:trPr>
        <w:tc>
          <w:tcPr>
            <w:tcW w:w="13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58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国家级</w:t>
            </w:r>
          </w:p>
        </w:tc>
        <w:tc>
          <w:tcPr>
            <w:tcW w:w="258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省部级</w:t>
            </w:r>
          </w:p>
        </w:tc>
        <w:tc>
          <w:tcPr>
            <w:tcW w:w="258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国外（国际合作）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主持</w:t>
            </w:r>
          </w:p>
        </w:tc>
        <w:tc>
          <w:tcPr>
            <w:tcW w:w="258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58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58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9066" w:type="dxa"/>
            <w:gridSpan w:val="20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五、承诺及审核</w:t>
            </w:r>
          </w:p>
          <w:p>
            <w:pPr>
              <w:ind w:firstLine="420" w:firstLineChars="200"/>
              <w:jc w:val="both"/>
              <w:rPr>
                <w:rFonts w:hint="eastAsia"/>
              </w:rPr>
            </w:pPr>
            <w:r>
              <w:rPr>
                <w:lang w:val="en-US" w:eastAsia="zh-CN"/>
              </w:rPr>
              <w:t>表中所填信息和提供材料均属实。如与事实不符，本人愿承担一切责任。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本人承诺在以前的学习、工作和生活中表现良好，遵纪守法，无违法记录，无处分，无辞聘，如有弄虚作假，一切后果自负。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30" w:rightChars="300" w:firstLine="2520" w:firstLineChars="120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申请人本人签字：</w:t>
            </w:r>
            <w:r>
              <w:rPr>
                <w:lang w:val="en-US" w:eastAsia="zh-CN"/>
              </w:rPr>
              <w:t xml:space="preserve">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30" w:rightChars="300" w:firstLine="420" w:firstLineChars="200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30" w:rightChars="300" w:firstLine="420" w:firstLineChars="20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经审核查验，申请人所填信息和提供材料真实无误。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30" w:rightChars="300" w:firstLine="2520" w:firstLineChars="1200"/>
              <w:jc w:val="both"/>
              <w:textAlignment w:val="auto"/>
              <w:rPr>
                <w:rFonts w:hint="eastAsia"/>
              </w:rPr>
            </w:pPr>
            <w:r>
              <w:rPr>
                <w:lang w:val="en-US" w:eastAsia="zh-CN"/>
              </w:rPr>
              <w:t>单位审核人签字：                          年   月   日</w:t>
            </w:r>
          </w:p>
        </w:tc>
      </w:tr>
    </w:tbl>
    <w:tbl>
      <w:tblPr>
        <w:tblStyle w:val="4"/>
        <w:tblpPr w:leftFromText="180" w:rightFromText="180" w:vertAnchor="text" w:horzAnchor="margin" w:tblpX="113" w:tblpY="5"/>
        <w:tblW w:w="487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408"/>
        <w:gridCol w:w="1356"/>
        <w:gridCol w:w="6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</w:trPr>
        <w:tc>
          <w:tcPr>
            <w:tcW w:w="4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六、用人单位考核意见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引进理由</w:t>
            </w:r>
          </w:p>
        </w:tc>
        <w:tc>
          <w:tcPr>
            <w:tcW w:w="436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（简述理由2</w:t>
            </w:r>
            <w:r>
              <w:rPr>
                <w:rFonts w:hint="default"/>
              </w:rPr>
              <w:t>00-300</w:t>
            </w:r>
            <w:r>
              <w:rPr>
                <w:rFonts w:hint="eastAsia"/>
              </w:rPr>
              <w:t>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4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考核结果</w:t>
            </w:r>
          </w:p>
        </w:tc>
        <w:tc>
          <w:tcPr>
            <w:tcW w:w="43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审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况：通过教授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通过副教授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未通过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政治思想考察结果：合格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不合格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教学能力考核结果：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良</w:t>
            </w:r>
            <w:r>
              <w:rPr>
                <w:rFonts w:hint="eastAsia"/>
                <w:sz w:val="21"/>
                <w:szCs w:val="24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>差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科研能力考核结果：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>差</w:t>
            </w:r>
            <w:r>
              <w:rPr>
                <w:rFonts w:hint="eastAsi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</w:trPr>
        <w:tc>
          <w:tcPr>
            <w:tcW w:w="40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综合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结论</w:t>
            </w:r>
          </w:p>
        </w:tc>
        <w:tc>
          <w:tcPr>
            <w:tcW w:w="436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建议聘用到 教授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副教授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讲师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助教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岗位。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二级党委书记签字：</w:t>
            </w:r>
            <w:r>
              <w:rPr>
                <w:rFonts w:hint="default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 xml:space="preserve">  行政负责人签字：  </w:t>
            </w:r>
            <w:r>
              <w:rPr>
                <w:rFonts w:hint="default"/>
              </w:rPr>
              <w:t xml:space="preserve">             </w:t>
            </w:r>
            <w:r>
              <w:rPr>
                <w:rFonts w:hint="eastAsia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840" w:rightChars="400"/>
              <w:jc w:val="righ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单位（公章）       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七、国际合作交流处 港澳台办公室意见（来自港澳台或具有外国国籍填写）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840" w:rightChars="400"/>
              <w:jc w:val="right"/>
              <w:textAlignment w:val="auto"/>
              <w:rPr>
                <w:rFonts w:hint="eastAsia"/>
              </w:rPr>
            </w:pPr>
            <w:r>
              <w:rPr>
                <w:rFonts w:hint="default"/>
              </w:rPr>
              <w:t>负责人签字（公章）：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    年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4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八、人力资源部</w:t>
            </w:r>
          </w:p>
        </w:tc>
        <w:tc>
          <w:tcPr>
            <w:tcW w:w="97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心理测试结果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不通过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40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59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经部务会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default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日研究，确认聘用到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岗位，专业技术岗位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级，专业技术职务为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/>
              </w:rPr>
            </w:pPr>
            <w:r>
              <w:rPr>
                <w:rFonts w:hint="default"/>
              </w:rPr>
              <w:t>安家（租房）补助：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default"/>
              </w:rPr>
              <w:t>万元；科研启动金：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default"/>
              </w:rPr>
              <w:t>万元。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840" w:rightChars="400"/>
              <w:jc w:val="righ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经办人： </w:t>
            </w:r>
            <w:r>
              <w:rPr>
                <w:rFonts w:hint="default"/>
              </w:rPr>
              <w:t xml:space="preserve">                             </w:t>
            </w:r>
            <w:r>
              <w:rPr>
                <w:rFonts w:hint="eastAsia"/>
              </w:rPr>
              <w:t>负责人签字（公章）：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407" w:type="pct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leftChars="0" w:right="113" w:rightChars="0" w:firstLine="0" w:firstLine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九、分管校领导</w:t>
            </w:r>
          </w:p>
        </w:tc>
        <w:tc>
          <w:tcPr>
            <w:tcW w:w="45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同意人力资源部意见。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/>
              </w:rPr>
              <w:t>分管校领导签字：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840" w:rightChars="400"/>
              <w:jc w:val="right"/>
              <w:textAlignment w:val="auto"/>
              <w:rPr>
                <w:rFonts w:hint="eastAsia"/>
              </w:rPr>
            </w:pPr>
            <w:r>
              <w:rPr>
                <w:rFonts w:hint="default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月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40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leftChars="0" w:right="113" w:rightChars="0" w:firstLine="0" w:firstLine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十、</w:t>
            </w:r>
            <w:r>
              <w:rPr>
                <w:rFonts w:hint="default"/>
                <w:b/>
                <w:bCs/>
              </w:rPr>
              <w:t>校长办公会</w:t>
            </w:r>
          </w:p>
        </w:tc>
        <w:tc>
          <w:tcPr>
            <w:tcW w:w="45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次校长办公会通过。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840" w:rightChars="400"/>
              <w:jc w:val="right"/>
              <w:textAlignment w:val="auto"/>
              <w:rPr>
                <w:rFonts w:hint="eastAsia"/>
              </w:rPr>
            </w:pPr>
            <w:r>
              <w:rPr>
                <w:rFonts w:hint="default"/>
              </w:rPr>
              <w:t>校长（签章）（公章）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 xml:space="preserve"> 年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附件2：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  <w:t>西南大学教学科研岗位选聘成果列表</w:t>
      </w:r>
    </w:p>
    <w:p>
      <w:pPr>
        <w:ind w:firstLine="442" w:firstLineChars="200"/>
        <w:rPr>
          <w:rFonts w:hint="eastAsia" w:ascii="宋体" w:hAnsi="宋体" w:eastAsia="宋体" w:cs="Times New Roman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sz w:val="22"/>
          <w:szCs w:val="22"/>
          <w:lang w:val="en-US" w:eastAsia="zh-CN"/>
        </w:rPr>
        <w:t>说明：</w:t>
      </w:r>
      <w:r>
        <w:rPr>
          <w:rFonts w:hint="eastAsia" w:ascii="宋体" w:hAnsi="宋体" w:eastAsia="宋体" w:cs="Times New Roman"/>
          <w:b w:val="0"/>
          <w:bCs/>
          <w:sz w:val="22"/>
          <w:szCs w:val="22"/>
          <w:lang w:val="en-US" w:eastAsia="zh-CN"/>
        </w:rPr>
        <w:t>本表所填写的论著以及科研项目须为申请人近5年为第一作者或通讯作者成果，项目须为主持人，专利须为第一被授予人。论著须提供原文电子档，科研项目及其他成果须提供证明材料电子档。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Times New Roman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  <w:szCs w:val="22"/>
                <w:lang w:val="en-US" w:eastAsia="zh-CN"/>
              </w:rPr>
              <w:t>一、论著情况（不超过6项）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  <w:t>按照文献格式填写/检索源及分区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40" w:firstLineChars="200"/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  <w:t>1.SHAO YU, ZENG JI,ZENG HONG,LI WEN※. The chemical treatments combined with antagonistic yeast control anthracnose and maintain the quality of postharvest mango fruit [J]. Journal of Integrative Agriculture, 2019, 18(5):1 159 -1 169.SCI 1区</w:t>
            </w:r>
          </w:p>
          <w:p>
            <w:pPr>
              <w:ind w:firstLine="440" w:firstLineChars="200"/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  <w:t>2.赵亚婷, 朱璇, 马玄，郭杨美娟※. 采前水杨酸处理对杏果实抗病性及苯丙烷代谢的诱导[J]. 食品科学, 2015, 36(2):216 -220.SSCI 2区（送审成果）</w:t>
            </w:r>
          </w:p>
          <w:p>
            <w:pPr>
              <w:ind w:firstLine="440" w:firstLineChars="200"/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  <w:t>3.……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Times New Roman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  <w:szCs w:val="22"/>
                <w:lang w:val="en-US" w:eastAsia="zh-CN"/>
              </w:rPr>
              <w:t>二、科研项目（补超过4项）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  <w:t>项目名称/项目来源/起止年月/经费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left="437" w:leftChars="208" w:firstLine="0" w:firstLineChars="0"/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  <w:t>1.中美婚姻制度比较研究/国家社科基金一般项目/201905-202305/20万；</w:t>
            </w:r>
          </w:p>
          <w:p>
            <w:pPr>
              <w:ind w:left="437" w:leftChars="208" w:firstLine="0" w:firstLineChars="0"/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  <w:t>2.……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Times New Roman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  <w:szCs w:val="22"/>
                <w:lang w:val="en-US" w:eastAsia="zh-CN"/>
              </w:rPr>
              <w:t>三、其他成果（不超过5项）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  <w:t>成果名称/成果类别/授予部门/被授予（获奖）人/获取年月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40" w:firstLineChars="200"/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  <w:t>1.一种新型扫地机器人/国家发明专利/张涛、李玉、王栋梁/国家知识产权局/201904；</w:t>
            </w:r>
          </w:p>
          <w:p>
            <w:pPr>
              <w:ind w:firstLine="440" w:firstLineChars="200"/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  <w:t>2.……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442" w:firstLineChars="200"/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  <w:szCs w:val="22"/>
                <w:lang w:val="en-US" w:eastAsia="zh-CN"/>
              </w:rPr>
              <w:t>声明：</w:t>
            </w:r>
            <w:r>
              <w:rPr>
                <w:rFonts w:hint="eastAsia" w:ascii="宋体" w:hAnsi="宋体" w:eastAsia="宋体" w:cs="Times New Roman"/>
                <w:b w:val="0"/>
                <w:bCs/>
                <w:sz w:val="22"/>
                <w:szCs w:val="22"/>
                <w:lang w:val="en-US" w:eastAsia="zh-CN"/>
              </w:rPr>
              <w:t>申请人及所在学院（单位）已按照要求认真填报、审查申报人材料，因填写、审查错误引发的申报评审问题由申请人及所在学院（单位）负责。</w:t>
            </w:r>
          </w:p>
          <w:p>
            <w:pPr>
              <w:rPr>
                <w:rFonts w:hint="eastAsia" w:ascii="宋体" w:hAnsi="宋体" w:eastAsia="宋体" w:cs="Times New Roman"/>
                <w:b/>
                <w:sz w:val="22"/>
                <w:szCs w:val="22"/>
                <w:lang w:val="en-US" w:eastAsia="zh-CN"/>
              </w:rPr>
            </w:pPr>
          </w:p>
          <w:p>
            <w:pPr>
              <w:ind w:firstLine="442" w:firstLineChars="200"/>
              <w:rPr>
                <w:rFonts w:hint="eastAsia" w:ascii="宋体" w:hAnsi="宋体" w:eastAsia="宋体" w:cs="Times New Roman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  <w:szCs w:val="22"/>
                <w:lang w:val="en-US" w:eastAsia="zh-CN"/>
              </w:rPr>
              <w:t>申请人：</w:t>
            </w:r>
          </w:p>
          <w:p>
            <w:pPr>
              <w:rPr>
                <w:rFonts w:hint="eastAsia" w:ascii="宋体" w:hAnsi="宋体" w:eastAsia="宋体" w:cs="Times New Roman"/>
                <w:b/>
                <w:sz w:val="22"/>
                <w:szCs w:val="22"/>
                <w:lang w:val="en-US" w:eastAsia="zh-CN"/>
              </w:rPr>
            </w:pPr>
          </w:p>
          <w:p>
            <w:pPr>
              <w:ind w:firstLine="442" w:firstLineChars="200"/>
              <w:rPr>
                <w:rFonts w:hint="eastAsia" w:ascii="宋体" w:hAnsi="宋体" w:eastAsia="宋体" w:cs="Times New Roman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  <w:szCs w:val="22"/>
                <w:lang w:val="en-US" w:eastAsia="zh-CN"/>
              </w:rPr>
              <w:t>学院审核人：                                        学院盖章</w:t>
            </w:r>
          </w:p>
        </w:tc>
      </w:tr>
    </w:tbl>
    <w:p>
      <w:pPr>
        <w:rPr>
          <w:rFonts w:hint="eastAsia" w:ascii="宋体" w:hAnsi="宋体" w:eastAsia="宋体" w:cs="Times New Roman"/>
          <w:b/>
          <w:sz w:val="22"/>
          <w:szCs w:val="22"/>
          <w:lang w:val="en-US" w:eastAsia="zh-CN"/>
        </w:rPr>
      </w:pPr>
      <w:r>
        <w:rPr>
          <w:rFonts w:hint="eastAsia" w:ascii="宋体" w:hAnsi="宋体" w:eastAsia="宋体" w:cs="Times New Roman"/>
          <w:b/>
          <w:sz w:val="22"/>
          <w:szCs w:val="22"/>
          <w:lang w:val="en-US" w:eastAsia="zh-CN"/>
        </w:rPr>
        <w:br w:type="page"/>
      </w:r>
    </w:p>
    <w:p>
      <w:pPr>
        <w:rPr>
          <w:rFonts w:hint="eastAsia" w:ascii="宋体" w:hAnsi="宋体" w:eastAsia="宋体" w:cs="Times New Roman"/>
          <w:b/>
          <w:sz w:val="22"/>
          <w:szCs w:val="22"/>
          <w:lang w:val="en-US" w:eastAsia="zh-CN"/>
        </w:rPr>
      </w:pPr>
      <w:r>
        <w:rPr>
          <w:rFonts w:hint="eastAsia" w:ascii="宋体" w:hAnsi="宋体" w:eastAsia="宋体" w:cs="Times New Roman"/>
          <w:b/>
          <w:sz w:val="22"/>
          <w:szCs w:val="22"/>
          <w:lang w:val="en-US" w:eastAsia="zh-CN"/>
        </w:rPr>
        <w:br w:type="page"/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申请人家人（恋人）信息表</w:t>
      </w:r>
    </w:p>
    <w:tbl>
      <w:tblPr>
        <w:tblStyle w:val="4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79"/>
        <w:gridCol w:w="1063"/>
        <w:gridCol w:w="780"/>
        <w:gridCol w:w="173"/>
        <w:gridCol w:w="974"/>
        <w:gridCol w:w="126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申请人信息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应聘单位</w:t>
            </w:r>
          </w:p>
        </w:tc>
        <w:tc>
          <w:tcPr>
            <w:tcW w:w="32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商贸学院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9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配偶或</w:t>
            </w:r>
            <w:r>
              <w:rPr>
                <w:rFonts w:hint="default" w:ascii="黑体" w:hAnsi="黑体" w:eastAsia="黑体" w:cs="Times New Roman"/>
                <w:b/>
                <w:szCs w:val="21"/>
              </w:rPr>
              <w:t>恋人</w:t>
            </w:r>
            <w:r>
              <w:rPr>
                <w:rFonts w:hint="eastAsia" w:ascii="黑体" w:hAnsi="黑体" w:eastAsia="黑体" w:cs="Times New Roman"/>
                <w:b/>
                <w:szCs w:val="21"/>
              </w:rPr>
              <w:t>信息：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（请在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内划“√”）</w:t>
            </w:r>
            <w:r>
              <w:rPr>
                <w:rFonts w:hint="eastAsia" w:ascii="微软雅黑" w:hAnsi="微软雅黑" w:eastAsia="微软雅黑" w:cs="Times New Roman"/>
                <w:b w:val="0"/>
                <w:bCs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有配偶      </w:t>
            </w: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有恋人     </w:t>
            </w: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>无配偶和恋人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配偶/恋人基本情况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lang w:val="en-US" w:eastAsia="zh-CN"/>
              </w:rPr>
              <w:t>如：199108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黑体" w:hAnsi="黑体" w:eastAsia="黑体" w:cs="Times New Roman"/>
                <w:b/>
                <w:szCs w:val="21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lang w:val="en-US" w:eastAsia="zh-CN"/>
              </w:rPr>
              <w:t>如：四川安岳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黑体" w:hAnsi="黑体" w:eastAsia="黑体" w:cs="Times New Roman"/>
                <w:b/>
                <w:szCs w:val="21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299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黑体" w:hAnsi="黑体" w:eastAsia="黑体" w:cs="Times New Roman"/>
                <w:b/>
                <w:szCs w:val="21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299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职称/职务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黑体" w:hAnsi="黑体" w:eastAsia="黑体" w:cs="Times New Roman"/>
                <w:b/>
                <w:szCs w:val="21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通信地址</w:t>
            </w:r>
          </w:p>
        </w:tc>
        <w:tc>
          <w:tcPr>
            <w:tcW w:w="299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邮编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113" w:right="113"/>
              <w:jc w:val="center"/>
              <w:rPr>
                <w:rFonts w:hint="default"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配偶/恋人学习经历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（从本科填起）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起止时间</w:t>
            </w:r>
          </w:p>
        </w:tc>
        <w:tc>
          <w:tcPr>
            <w:tcW w:w="42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学校名称及专业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2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2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2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2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113" w:right="113"/>
              <w:jc w:val="center"/>
              <w:rPr>
                <w:rFonts w:hint="default"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配偶/恋人工作经历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（时间应连续）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起止时间</w:t>
            </w:r>
          </w:p>
        </w:tc>
        <w:tc>
          <w:tcPr>
            <w:tcW w:w="42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微软雅黑" w:hAnsi="微软雅黑" w:eastAsia="微软雅黑" w:cs="Times New Roman"/>
                <w:szCs w:val="21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2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微软雅黑" w:hAnsi="微软雅黑" w:eastAsia="微软雅黑" w:cs="Times New Roman"/>
                <w:szCs w:val="21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2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微软雅黑" w:hAnsi="微软雅黑" w:eastAsia="微软雅黑" w:cs="Times New Roman"/>
                <w:szCs w:val="21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425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9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本人</w:t>
            </w:r>
            <w:r>
              <w:rPr>
                <w:rFonts w:hint="default" w:ascii="黑体" w:hAnsi="黑体" w:eastAsia="黑体" w:cs="Times New Roman"/>
                <w:b/>
                <w:szCs w:val="21"/>
              </w:rPr>
              <w:t>及配偶</w:t>
            </w:r>
            <w:r>
              <w:rPr>
                <w:rFonts w:hint="eastAsia" w:ascii="黑体" w:hAnsi="黑体" w:eastAsia="黑体" w:cs="Times New Roman"/>
                <w:b/>
                <w:szCs w:val="21"/>
              </w:rPr>
              <w:t>的父母信息：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微软雅黑" w:hAnsi="微软雅黑" w:eastAsia="微软雅黑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（1）本人父亲姓名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工作单位及职务</w:t>
            </w:r>
          </w:p>
        </w:tc>
        <w:tc>
          <w:tcPr>
            <w:tcW w:w="32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微软雅黑" w:hAnsi="微软雅黑" w:eastAsia="微软雅黑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（</w:t>
            </w:r>
            <w:r>
              <w:rPr>
                <w:rFonts w:hint="default" w:ascii="宋体" w:hAnsi="宋体" w:eastAsia="宋体" w:cs="Times New Roman"/>
                <w:b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）本人母亲姓名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工作单位及职务</w:t>
            </w:r>
          </w:p>
        </w:tc>
        <w:tc>
          <w:tcPr>
            <w:tcW w:w="32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（</w:t>
            </w:r>
            <w:r>
              <w:rPr>
                <w:rFonts w:hint="default" w:ascii="宋体" w:hAnsi="宋体" w:eastAsia="宋体" w:cs="Times New Roman"/>
                <w:b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）配偶父亲</w:t>
            </w:r>
            <w:r>
              <w:rPr>
                <w:rFonts w:hint="default"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工作单位及职务</w:t>
            </w:r>
          </w:p>
        </w:tc>
        <w:tc>
          <w:tcPr>
            <w:tcW w:w="32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（</w:t>
            </w:r>
            <w:r>
              <w:rPr>
                <w:rFonts w:hint="default" w:ascii="宋体" w:hAnsi="宋体" w:eastAsia="宋体" w:cs="Times New Roman"/>
                <w:b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）配偶母亲</w:t>
            </w:r>
            <w:r>
              <w:rPr>
                <w:rFonts w:hint="default"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工作单位及职务</w:t>
            </w:r>
          </w:p>
        </w:tc>
        <w:tc>
          <w:tcPr>
            <w:tcW w:w="32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</w:tbl>
    <w:p>
      <w:r>
        <w:br w:type="page"/>
      </w:r>
    </w:p>
    <w:p>
      <w:r>
        <w:br w:type="page"/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西南大学拟聘人员思想政治表现考察表</w:t>
      </w:r>
    </w:p>
    <w:tbl>
      <w:tblPr>
        <w:tblStyle w:val="5"/>
        <w:tblW w:w="907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505"/>
        <w:gridCol w:w="1188"/>
        <w:gridCol w:w="1077"/>
        <w:gridCol w:w="112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姓    名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性    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出生年月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2"/>
                <w:lang w:val="en-US" w:eastAsia="zh-CN"/>
              </w:rPr>
              <w:t>如：199109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政治</w:t>
            </w:r>
            <w:r>
              <w:rPr>
                <w:rFonts w:ascii="仿宋" w:hAnsi="仿宋" w:eastAsia="仿宋"/>
                <w:szCs w:val="22"/>
              </w:rPr>
              <w:t>面貌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民    族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籍    贯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lang w:val="en-US" w:eastAsia="zh-CN"/>
              </w:rPr>
              <w:t>如：四川安岳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最高学历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最高学位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专    业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exac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原学习(工作)单位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拟聘</w:t>
            </w:r>
          </w:p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二级单位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Cs w:val="22"/>
                <w:lang w:val="en-US" w:eastAsia="zh-CN"/>
              </w:rPr>
              <w:t>商贸学院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岗位类别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□教师岗</w:t>
            </w:r>
          </w:p>
          <w:p>
            <w:pPr>
              <w:jc w:val="lef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□专职辅导员岗（含心理健康教育专职教师）</w:t>
            </w:r>
          </w:p>
          <w:p>
            <w:pPr>
              <w:jc w:val="lef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□管理岗</w:t>
            </w:r>
          </w:p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sym w:font="Wingdings 2" w:char="00A3"/>
            </w:r>
            <w:r>
              <w:rPr>
                <w:rFonts w:hint="eastAsia" w:ascii="仿宋" w:hAnsi="仿宋" w:eastAsia="仿宋"/>
                <w:szCs w:val="22"/>
              </w:rPr>
              <w:t>其他专业技术岗（</w:t>
            </w:r>
            <w:r>
              <w:rPr>
                <w:rFonts w:hint="eastAsia" w:ascii="仿宋" w:hAnsi="仿宋" w:eastAsia="仿宋"/>
                <w:szCs w:val="2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FF0000"/>
                <w:szCs w:val="2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Cs w:val="22"/>
                <w:u w:val="single"/>
              </w:rPr>
              <w:t xml:space="preserve"> </w:t>
            </w:r>
            <w:r>
              <w:rPr>
                <w:rFonts w:ascii="仿宋" w:hAnsi="仿宋" w:eastAsia="仿宋"/>
                <w:szCs w:val="22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Cs w:val="22"/>
              </w:rPr>
              <w:t>系列）</w:t>
            </w:r>
          </w:p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sym w:font="Wingdings 2" w:char="00A3"/>
            </w:r>
            <w:r>
              <w:rPr>
                <w:rFonts w:hint="eastAsia" w:ascii="仿宋" w:hAnsi="仿宋" w:eastAsia="仿宋"/>
                <w:szCs w:val="22"/>
              </w:rPr>
              <w:t>其他（_____________）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考察方式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ascii="仿宋" w:hAnsi="仿宋" w:eastAsia="仿宋"/>
                <w:szCs w:val="22"/>
              </w:rPr>
              <w:t>实地考察</w:t>
            </w:r>
            <w:r>
              <w:rPr>
                <w:rFonts w:hint="eastAsia" w:ascii="仿宋" w:hAnsi="仿宋" w:eastAsia="仿宋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2"/>
              </w:rPr>
              <w:t xml:space="preserve"> 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>函</w:t>
            </w:r>
            <w:r>
              <w:rPr>
                <w:rFonts w:ascii="仿宋" w:hAnsi="仿宋" w:eastAsia="仿宋"/>
                <w:szCs w:val="22"/>
              </w:rPr>
              <w:t>询</w:t>
            </w:r>
            <w:r>
              <w:rPr>
                <w:rFonts w:hint="eastAsia"/>
                <w:szCs w:val="22"/>
              </w:rPr>
              <w:t xml:space="preserve">    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ascii="仿宋" w:hAnsi="仿宋" w:eastAsia="仿宋"/>
                <w:szCs w:val="22"/>
              </w:rPr>
              <w:t>其他</w:t>
            </w:r>
            <w:r>
              <w:rPr>
                <w:rFonts w:hint="eastAsia" w:ascii="仿宋" w:hAnsi="仿宋" w:eastAsia="仿宋"/>
                <w:szCs w:val="22"/>
              </w:rPr>
              <w:t xml:space="preserve">（        </w:t>
            </w:r>
            <w:r>
              <w:rPr>
                <w:rFonts w:hint="eastAsia" w:ascii="仿宋" w:hAnsi="仿宋" w:eastAsia="仿宋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Cs w:val="22"/>
              </w:rPr>
              <w:t xml:space="preserve">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征求意见对象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 xml:space="preserve">所在学习（工作）单位领导   </w:t>
            </w:r>
            <w:r>
              <w:rPr>
                <w:rFonts w:ascii="仿宋" w:hAnsi="仿宋" w:eastAsia="仿宋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Cs w:val="22"/>
              </w:rPr>
              <w:t xml:space="preserve">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Cs w:val="22"/>
              </w:rPr>
              <w:t xml:space="preserve">所在支部书记 </w:t>
            </w:r>
            <w:r>
              <w:rPr>
                <w:rFonts w:ascii="仿宋" w:hAnsi="仿宋" w:eastAsia="仿宋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Cs w:val="22"/>
              </w:rPr>
              <w:t xml:space="preserve"> 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 xml:space="preserve">导师 </w:t>
            </w:r>
            <w:r>
              <w:rPr>
                <w:rFonts w:ascii="仿宋" w:hAnsi="仿宋" w:eastAsia="仿宋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Cs w:val="22"/>
              </w:rPr>
              <w:t xml:space="preserve">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>辅导员</w:t>
            </w:r>
          </w:p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 xml:space="preserve">同学   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Cs w:val="22"/>
              </w:rPr>
              <w:t xml:space="preserve">同事    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 xml:space="preserve">推荐人     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ascii="仿宋" w:hAnsi="仿宋" w:eastAsia="仿宋"/>
                <w:szCs w:val="22"/>
              </w:rPr>
              <w:t>考察对象</w:t>
            </w:r>
            <w:r>
              <w:rPr>
                <w:rFonts w:hint="eastAsia" w:ascii="仿宋" w:hAnsi="仿宋" w:eastAsia="仿宋"/>
                <w:szCs w:val="22"/>
              </w:rPr>
              <w:t>户口所在地派出所</w:t>
            </w:r>
          </w:p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/>
                <w:szCs w:val="22"/>
              </w:rPr>
              <w:t>考察对象</w:t>
            </w:r>
            <w:r>
              <w:rPr>
                <w:rFonts w:hint="eastAsia" w:ascii="仿宋" w:hAnsi="仿宋" w:eastAsia="仿宋"/>
                <w:szCs w:val="22"/>
              </w:rPr>
              <w:t xml:space="preserve">居住地所在居委会或村委会 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>考察对象的人事档案管理单位</w:t>
            </w:r>
          </w:p>
          <w:p>
            <w:pPr>
              <w:rPr>
                <w:szCs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>其他（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考察实施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(考察的时间、地点、步骤)</w:t>
            </w:r>
          </w:p>
          <w:p>
            <w:pPr>
              <w:jc w:val="left"/>
              <w:rPr>
                <w:rFonts w:ascii="仿宋" w:hAnsi="仿宋" w:eastAsia="仿宋"/>
                <w:szCs w:val="22"/>
              </w:rPr>
            </w:pPr>
          </w:p>
          <w:p>
            <w:pPr>
              <w:jc w:val="left"/>
              <w:rPr>
                <w:rFonts w:ascii="仿宋" w:hAnsi="仿宋" w:eastAsia="仿宋"/>
                <w:szCs w:val="22"/>
              </w:rPr>
            </w:pPr>
          </w:p>
          <w:p>
            <w:pPr>
              <w:jc w:val="left"/>
              <w:rPr>
                <w:rFonts w:ascii="仿宋" w:hAnsi="仿宋" w:eastAsia="仿宋"/>
                <w:szCs w:val="22"/>
              </w:rPr>
            </w:pPr>
          </w:p>
          <w:p>
            <w:pPr>
              <w:jc w:val="left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考察意见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(考察对象政治立场、思想观念、道德品质、遵纪守法等方面综合表现)</w:t>
            </w:r>
          </w:p>
          <w:p>
            <w:pPr>
              <w:rPr>
                <w:rFonts w:ascii="仿宋" w:hAnsi="仿宋" w:eastAsia="仿宋"/>
                <w:szCs w:val="22"/>
              </w:rPr>
            </w:pPr>
          </w:p>
          <w:p>
            <w:pPr>
              <w:rPr>
                <w:rFonts w:ascii="仿宋" w:hAnsi="仿宋" w:eastAsia="仿宋"/>
                <w:szCs w:val="22"/>
              </w:rPr>
            </w:pPr>
          </w:p>
          <w:p>
            <w:pPr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71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考察结论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Cs w:val="22"/>
              </w:rPr>
            </w:pPr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优秀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Cs w:val="22"/>
              </w:rPr>
              <w:t xml:space="preserve">         </w:t>
            </w:r>
            <w:r>
              <w:rPr>
                <w:rFonts w:hint="eastAsia" w:ascii="仿宋" w:hAnsi="仿宋" w:eastAsia="仿宋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Cs w:val="22"/>
              </w:rPr>
              <w:t xml:space="preserve">   合格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Cs w:val="22"/>
              </w:rPr>
              <w:t xml:space="preserve">        不合格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2"/>
              </w:rPr>
            </w:pPr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有无其他需要说明的情况：有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Cs w:val="22"/>
              </w:rPr>
              <w:t>（另附说明）       无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2"/>
              </w:rPr>
            </w:pPr>
          </w:p>
          <w:p>
            <w:pPr>
              <w:ind w:firstLine="420" w:firstLineChars="200"/>
              <w:jc w:val="lef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二级党组织书记签字（加盖公章）：                    年  月   日</w:t>
            </w:r>
          </w:p>
        </w:tc>
      </w:tr>
    </w:tbl>
    <w:p>
      <w:pPr>
        <w:ind w:firstLine="420" w:firstLineChars="20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备注：1.此表为2020年版；2.其他专业技术岗，包括：实验技术、会计审计、图书资料、出版编辑、档案管理、基建工程、计算机工程、卫生技术等系列。</w:t>
      </w:r>
    </w:p>
    <w:p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>
      <w:pPr>
        <w:ind w:firstLine="420" w:firstLineChars="200"/>
        <w:rPr>
          <w:rFonts w:ascii="Times New Roman" w:hAnsi="Times New Roman" w:cs="Times New Roman"/>
          <w:szCs w:val="22"/>
        </w:rPr>
      </w:pPr>
    </w:p>
    <w:p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Calibri" w:hAnsi="Calibri" w:eastAsia="宋体" w:cs="Times New Roman"/>
          <w:szCs w:val="22"/>
        </w:rPr>
      </w:pPr>
      <w:r>
        <w:rPr>
          <w:rFonts w:ascii="Calibri" w:hAnsi="Calibri" w:eastAsia="宋体" w:cs="Times New Roman"/>
          <w:szCs w:val="22"/>
        </w:rPr>
        <w:drawing>
          <wp:inline distT="0" distB="0" distL="114300" distR="114300">
            <wp:extent cx="447040" cy="378460"/>
            <wp:effectExtent l="0" t="0" r="10160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Cs w:val="22"/>
        </w:rPr>
        <w:t xml:space="preserve"> </w:t>
      </w:r>
      <w:r>
        <w:rPr>
          <w:rFonts w:ascii="Calibri" w:hAnsi="Calibri" w:eastAsia="宋体" w:cs="Times New Roman"/>
          <w:szCs w:val="22"/>
        </w:rPr>
        <w:drawing>
          <wp:inline distT="0" distB="0" distL="114300" distR="114300">
            <wp:extent cx="1219200" cy="360045"/>
            <wp:effectExtent l="0" t="0" r="0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center"/>
        <w:rPr>
          <w:rFonts w:ascii="华文中宋" w:hAnsi="华文中宋" w:eastAsia="华文中宋" w:cs="Times New Roman"/>
          <w:bCs/>
          <w:sz w:val="40"/>
          <w:szCs w:val="36"/>
        </w:rPr>
      </w:pPr>
      <w:r>
        <w:rPr>
          <w:rFonts w:hint="eastAsia" w:ascii="华文中宋" w:hAnsi="华文中宋" w:eastAsia="华文中宋" w:cs="Times New Roman"/>
          <w:bCs/>
          <w:sz w:val="40"/>
          <w:szCs w:val="36"/>
        </w:rPr>
        <w:t>拟聘人员学术水平校外同行评审意见表</w:t>
      </w:r>
    </w:p>
    <w:p>
      <w:pPr>
        <w:spacing w:line="400" w:lineRule="exact"/>
        <w:jc w:val="center"/>
        <w:rPr>
          <w:rFonts w:hint="eastAsia" w:ascii="宋体" w:hAnsi="宋体" w:eastAsia="宋体" w:cs="Times New Roman"/>
          <w:bCs/>
          <w:color w:val="FF0000"/>
          <w:sz w:val="28"/>
          <w:szCs w:val="36"/>
        </w:rPr>
      </w:pPr>
      <w:r>
        <w:rPr>
          <w:rFonts w:hint="eastAsia" w:ascii="宋体" w:hAnsi="宋体" w:eastAsia="宋体" w:cs="Times New Roman"/>
          <w:bCs/>
          <w:color w:val="FF0000"/>
          <w:sz w:val="28"/>
          <w:szCs w:val="36"/>
        </w:rPr>
        <w:t>（教授</w:t>
      </w:r>
      <w:r>
        <w:rPr>
          <w:rFonts w:ascii="宋体" w:hAnsi="宋体" w:eastAsia="宋体" w:cs="Times New Roman"/>
          <w:bCs/>
          <w:color w:val="FF0000"/>
          <w:sz w:val="28"/>
          <w:szCs w:val="36"/>
        </w:rPr>
        <w:t>、副教授岗位用</w:t>
      </w:r>
      <w:r>
        <w:rPr>
          <w:rFonts w:hint="eastAsia" w:ascii="宋体" w:hAnsi="宋体" w:eastAsia="宋体" w:cs="Times New Roman"/>
          <w:bCs/>
          <w:color w:val="FF0000"/>
          <w:sz w:val="28"/>
          <w:szCs w:val="36"/>
        </w:rPr>
        <w:t>）</w:t>
      </w:r>
    </w:p>
    <w:p>
      <w:pPr>
        <w:snapToGrid w:val="0"/>
        <w:spacing w:before="312" w:beforeLines="100" w:after="156" w:afterLines="50"/>
        <w:jc w:val="left"/>
        <w:outlineLvl w:val="0"/>
        <w:rPr>
          <w:rFonts w:hint="eastAsia"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t>一、申请人基本情况</w:t>
      </w:r>
    </w:p>
    <w:tbl>
      <w:tblPr>
        <w:tblStyle w:val="4"/>
        <w:tblW w:w="4875" w:type="pct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565"/>
        <w:gridCol w:w="226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9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141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25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拟聘单位</w:t>
            </w:r>
          </w:p>
        </w:tc>
        <w:tc>
          <w:tcPr>
            <w:tcW w:w="124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商贸学院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9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一级学科</w:t>
            </w:r>
          </w:p>
        </w:tc>
        <w:tc>
          <w:tcPr>
            <w:tcW w:w="141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250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二级学科</w:t>
            </w:r>
          </w:p>
        </w:tc>
        <w:tc>
          <w:tcPr>
            <w:tcW w:w="124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9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研究方向</w:t>
            </w:r>
          </w:p>
        </w:tc>
        <w:tc>
          <w:tcPr>
            <w:tcW w:w="3908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</w:tr>
    </w:tbl>
    <w:p>
      <w:pPr>
        <w:snapToGrid w:val="0"/>
        <w:spacing w:before="156" w:beforeLines="50" w:after="156" w:afterLines="50"/>
        <w:jc w:val="left"/>
        <w:outlineLvl w:val="0"/>
        <w:rPr>
          <w:rFonts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t>二、代表性学术业绩总结</w:t>
      </w:r>
    </w:p>
    <w:tbl>
      <w:tblPr>
        <w:tblStyle w:val="4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905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聚焦重点</w:t>
            </w:r>
            <w:r>
              <w:rPr>
                <w:rFonts w:hint="default" w:ascii="Calibri" w:hAnsi="Calibri" w:eastAsia="宋体" w:cs="Times New Roman"/>
                <w:szCs w:val="21"/>
              </w:rPr>
              <w:t>，</w:t>
            </w:r>
            <w:r>
              <w:rPr>
                <w:rFonts w:hint="eastAsia" w:ascii="Calibri" w:hAnsi="Calibri" w:eastAsia="宋体" w:cs="Times New Roman"/>
                <w:szCs w:val="21"/>
              </w:rPr>
              <w:t>围绕研究方向阐述所</w:t>
            </w:r>
            <w:r>
              <w:rPr>
                <w:rFonts w:hint="default" w:ascii="Calibri" w:hAnsi="Calibri" w:eastAsia="宋体" w:cs="Times New Roman"/>
                <w:szCs w:val="21"/>
              </w:rPr>
              <w:t>取得的</w:t>
            </w:r>
            <w:r>
              <w:rPr>
                <w:rFonts w:hint="default" w:ascii="宋体" w:hAnsi="宋体" w:eastAsia="宋体" w:cs="Times New Roman"/>
                <w:sz w:val="22"/>
                <w:szCs w:val="22"/>
              </w:rPr>
              <w:t>新突破，新发现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等，以及在本</w:t>
            </w:r>
            <w:r>
              <w:rPr>
                <w:rFonts w:hint="default" w:ascii="宋体" w:hAnsi="宋体" w:eastAsia="宋体" w:cs="Times New Roman"/>
                <w:sz w:val="22"/>
                <w:szCs w:val="22"/>
              </w:rPr>
              <w:t>领域产生的影响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、</w:t>
            </w:r>
            <w:r>
              <w:rPr>
                <w:rFonts w:hint="default" w:ascii="宋体" w:hAnsi="宋体" w:eastAsia="宋体" w:cs="Times New Roman"/>
                <w:sz w:val="22"/>
                <w:szCs w:val="22"/>
              </w:rPr>
              <w:t>贡献和成效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。</w:t>
            </w:r>
            <w:r>
              <w:rPr>
                <w:rFonts w:hint="eastAsia" w:ascii="Calibri" w:hAnsi="Calibri" w:eastAsia="宋体" w:cs="Times New Roman"/>
                <w:szCs w:val="21"/>
              </w:rPr>
              <w:t>（3</w:t>
            </w:r>
            <w:r>
              <w:rPr>
                <w:rFonts w:hint="default" w:ascii="Calibri" w:hAnsi="Calibri" w:eastAsia="宋体" w:cs="Times New Roman"/>
                <w:szCs w:val="21"/>
              </w:rPr>
              <w:t>00-</w:t>
            </w:r>
            <w:r>
              <w:rPr>
                <w:rFonts w:hint="eastAsia" w:ascii="Calibri" w:hAnsi="Calibri" w:eastAsia="宋体" w:cs="Times New Roman"/>
                <w:szCs w:val="21"/>
              </w:rPr>
              <w:t>500字）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Calibri" w:hAnsi="Calibri" w:eastAsia="宋体" w:cs="Times New Roman"/>
                <w:szCs w:val="21"/>
              </w:rPr>
            </w:pPr>
          </w:p>
        </w:tc>
      </w:tr>
    </w:tbl>
    <w:p>
      <w:pPr>
        <w:snapToGrid w:val="0"/>
        <w:spacing w:before="156" w:beforeLines="50" w:after="156" w:afterLines="50"/>
        <w:jc w:val="left"/>
        <w:outlineLvl w:val="0"/>
        <w:rPr>
          <w:rFonts w:hint="eastAsia"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t>三、代表性学术业绩支撑成果（</w:t>
      </w:r>
      <w:r>
        <w:rPr>
          <w:rFonts w:ascii="Times New Roman" w:hAnsi="Times New Roman" w:eastAsia="黑体" w:cs="Times New Roman"/>
          <w:b/>
          <w:bCs/>
          <w:szCs w:val="21"/>
        </w:rPr>
        <w:t>限填2-4项</w:t>
      </w:r>
      <w:r>
        <w:rPr>
          <w:rFonts w:hint="eastAsia" w:ascii="黑体" w:hAnsi="黑体" w:eastAsia="黑体" w:cs="Times New Roman"/>
          <w:b/>
          <w:bCs/>
          <w:szCs w:val="21"/>
        </w:rPr>
        <w:t>）</w:t>
      </w:r>
    </w:p>
    <w:tbl>
      <w:tblPr>
        <w:tblStyle w:val="4"/>
        <w:tblW w:w="906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906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序号，类型，成果名称，来源（刊物、出版单位等），日期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 w:firstLine="420" w:firstLineChars="200"/>
              <w:outlineLvl w:val="0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[1]论文，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成果1具体名称，CELL，2</w:t>
            </w:r>
            <w:r>
              <w:rPr>
                <w:rFonts w:hint="default" w:ascii="宋体" w:hAnsi="宋体" w:eastAsia="宋体" w:cs="Times New Roman"/>
                <w:bCs/>
                <w:szCs w:val="21"/>
              </w:rPr>
              <w:t>020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，0</w:t>
            </w:r>
            <w:r>
              <w:rPr>
                <w:rFonts w:hint="default" w:ascii="宋体" w:hAnsi="宋体" w:eastAsia="宋体" w:cs="Times New Roman"/>
                <w:bCs/>
                <w:szCs w:val="21"/>
              </w:rPr>
              <w:t>2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 w:firstLine="420" w:firstLineChars="200"/>
              <w:outlineLvl w:val="0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[2]专著，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成果2具体名称，人民教育出版社，2</w:t>
            </w:r>
            <w:r>
              <w:rPr>
                <w:rFonts w:hint="default" w:ascii="宋体" w:hAnsi="宋体" w:eastAsia="宋体" w:cs="Times New Roman"/>
                <w:bCs/>
                <w:szCs w:val="21"/>
              </w:rPr>
              <w:t>020.06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 w:firstLine="420" w:firstLineChars="200"/>
              <w:outlineLvl w:val="0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[</w:t>
            </w:r>
            <w:r>
              <w:rPr>
                <w:rFonts w:hint="default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]专利，成果3具体名称，国家知识产权局，2</w:t>
            </w:r>
            <w:r>
              <w:rPr>
                <w:rFonts w:hint="default" w:ascii="宋体" w:hAnsi="宋体" w:eastAsia="宋体" w:cs="宋体"/>
                <w:szCs w:val="21"/>
              </w:rPr>
              <w:t>020.08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8" w:lineRule="auto"/>
              <w:ind w:left="0" w:right="0" w:firstLine="420" w:firstLineChars="200"/>
              <w:outlineLvl w:val="0"/>
              <w:rPr>
                <w:rFonts w:hint="eastAsia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……</w:t>
            </w: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（申请人代表性学术业绩支撑成果及成果列表见附件）</w:t>
      </w:r>
    </w:p>
    <w:p>
      <w:pPr>
        <w:jc w:val="center"/>
        <w:rPr>
          <w:rFonts w:hint="eastAsia"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--------------------------------------------</w:t>
      </w:r>
      <w:r>
        <w:rPr>
          <w:rFonts w:hint="eastAsia" w:ascii="仿宋_GB2312" w:hAnsi="黑体" w:eastAsia="仿宋_GB2312" w:cs="Times New Roman"/>
          <w:b/>
          <w:szCs w:val="21"/>
        </w:rPr>
        <w:t xml:space="preserve">以下信息由同行专家填写 </w:t>
      </w:r>
      <w:r>
        <w:rPr>
          <w:rFonts w:hint="eastAsia" w:ascii="Calibri" w:hAnsi="Calibri" w:eastAsia="宋体" w:cs="Times New Roman"/>
          <w:szCs w:val="21"/>
        </w:rPr>
        <w:t>-------------------------------------------------</w:t>
      </w:r>
    </w:p>
    <w:p>
      <w:pPr>
        <w:rPr>
          <w:rFonts w:hint="eastAsia"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br w:type="page"/>
      </w:r>
    </w:p>
    <w:p>
      <w:pPr>
        <w:snapToGrid w:val="0"/>
        <w:spacing w:before="312" w:beforeLines="100" w:after="156" w:afterLines="50"/>
        <w:jc w:val="left"/>
        <w:outlineLvl w:val="0"/>
        <w:rPr>
          <w:rFonts w:hint="eastAsia" w:ascii="黑体" w:hAnsi="黑体" w:eastAsia="黑体" w:cs="Times New Roman"/>
          <w:b/>
          <w:bCs/>
          <w:sz w:val="24"/>
          <w:szCs w:val="24"/>
        </w:rPr>
      </w:pPr>
      <w:r>
        <w:rPr>
          <w:rFonts w:hint="eastAsia" w:ascii="黑体" w:hAnsi="黑体" w:eastAsia="黑体" w:cs="Times New Roman"/>
          <w:b/>
          <w:bCs/>
          <w:szCs w:val="21"/>
        </w:rPr>
        <w:t>四、同行专家熟悉程度</w:t>
      </w:r>
    </w:p>
    <w:tbl>
      <w:tblPr>
        <w:tblStyle w:val="4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3"/>
        <w:gridCol w:w="1834"/>
        <w:gridCol w:w="183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5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outlineLvl w:val="0"/>
              <w:rPr>
                <w:rFonts w:hint="default" w:ascii="宋体" w:hAnsi="宋体" w:eastAsia="宋体" w:cs="Times New Roman"/>
                <w:b/>
                <w:bCs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18"/>
              </w:rPr>
              <w:t>专家对申请人的研究领域熟悉程度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outlineLvl w:val="0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u w:val="single"/>
              </w:rPr>
              <w:t>（若不熟悉，请转熟悉的专家）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outlineLvl w:val="0"/>
              <w:rPr>
                <w:rFonts w:hint="eastAsia" w:ascii="宋体" w:hAnsi="宋体" w:eastAsia="宋体" w:cs="Times New Roman"/>
                <w:b/>
                <w:bCs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18"/>
              </w:rPr>
              <w:t>非常熟悉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outlineLvl w:val="0"/>
              <w:rPr>
                <w:rFonts w:hint="eastAsia" w:ascii="宋体" w:hAnsi="宋体" w:eastAsia="宋体" w:cs="Times New Roman"/>
                <w:b/>
                <w:bCs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18"/>
              </w:rPr>
              <w:t>熟悉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outlineLvl w:val="0"/>
              <w:rPr>
                <w:rFonts w:hint="eastAsia" w:ascii="宋体" w:hAnsi="宋体" w:eastAsia="宋体" w:cs="Times New Roman"/>
                <w:b/>
                <w:bCs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18"/>
              </w:rPr>
              <w:t>比较熟悉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553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/>
              <w:jc w:val="left"/>
              <w:outlineLvl w:val="0"/>
              <w:rPr>
                <w:rFonts w:hint="eastAsia" w:ascii="宋体" w:hAnsi="宋体" w:eastAsia="宋体" w:cs="Times New Roman"/>
                <w:bCs/>
                <w:szCs w:val="21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leftChars="0" w:right="0" w:rightChars="0" w:firstLine="0" w:firstLineChars="0"/>
              <w:jc w:val="center"/>
              <w:outlineLvl w:val="0"/>
              <w:rPr>
                <w:rFonts w:hint="eastAsia" w:ascii="宋体" w:hAnsi="宋体" w:eastAsia="宋体" w:cs="Times New Roman"/>
                <w:bCs/>
                <w:szCs w:val="21"/>
              </w:rPr>
            </w:pPr>
            <w:r>
              <w:rPr>
                <w:rFonts w:hint="default" w:ascii="Wingdings 2" w:hAnsi="Wingdings 2" w:cs="宋体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leftChars="0" w:right="0" w:rightChars="0" w:firstLine="0" w:firstLineChars="0"/>
              <w:jc w:val="center"/>
              <w:outlineLvl w:val="0"/>
              <w:rPr>
                <w:rFonts w:hint="eastAsia" w:ascii="宋体" w:hAnsi="宋体" w:eastAsia="宋体" w:cs="Times New Roman"/>
                <w:bCs/>
                <w:szCs w:val="21"/>
              </w:rPr>
            </w:pPr>
            <w:r>
              <w:rPr>
                <w:rFonts w:hint="default"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leftChars="0" w:right="0" w:rightChars="0" w:firstLine="0" w:firstLineChars="0"/>
              <w:jc w:val="center"/>
              <w:outlineLvl w:val="0"/>
              <w:rPr>
                <w:rFonts w:hint="eastAsia" w:ascii="宋体" w:hAnsi="宋体" w:eastAsia="宋体" w:cs="Times New Roman"/>
                <w:bCs/>
                <w:szCs w:val="21"/>
              </w:rPr>
            </w:pPr>
            <w:r>
              <w:rPr>
                <w:rFonts w:hint="default"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</w:p>
        </w:tc>
      </w:tr>
    </w:tbl>
    <w:p>
      <w:pPr>
        <w:snapToGrid w:val="0"/>
        <w:spacing w:after="156" w:afterLines="50"/>
        <w:jc w:val="left"/>
        <w:outlineLvl w:val="0"/>
        <w:rPr>
          <w:rFonts w:ascii="黑体" w:hAnsi="黑体" w:eastAsia="黑体" w:cs="Times New Roman"/>
          <w:b/>
          <w:bCs/>
          <w:szCs w:val="21"/>
        </w:rPr>
      </w:pPr>
    </w:p>
    <w:p>
      <w:pPr>
        <w:snapToGrid w:val="0"/>
        <w:spacing w:after="156" w:afterLines="50"/>
        <w:jc w:val="left"/>
        <w:outlineLvl w:val="0"/>
        <w:rPr>
          <w:rFonts w:hint="eastAsia"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t>五、同行专家综合评价意见</w:t>
      </w:r>
    </w:p>
    <w:tbl>
      <w:tblPr>
        <w:tblStyle w:val="4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3"/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3" w:hRule="atLeast"/>
          <w:jc w:val="center"/>
        </w:trPr>
        <w:tc>
          <w:tcPr>
            <w:tcW w:w="9075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276" w:lineRule="auto"/>
              <w:ind w:left="0" w:right="420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可就申请者的学术成就、创新性、科学性、规范性等方面进行评价。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6" w:hRule="atLeast"/>
          <w:jc w:val="center"/>
        </w:trPr>
        <w:tc>
          <w:tcPr>
            <w:tcW w:w="45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18"/>
              </w:rPr>
              <w:t>申请人研究成果与拟聘一级学科是否匹配</w:t>
            </w:r>
            <w:r>
              <w:rPr>
                <w:rFonts w:hint="eastAsia" w:ascii="Times New Roman" w:hAnsi="Times New Roman" w:eastAsia="宋体" w:cs="Times New Roman"/>
                <w:b/>
                <w:szCs w:val="18"/>
              </w:rPr>
              <w:t>？</w:t>
            </w:r>
          </w:p>
        </w:tc>
        <w:tc>
          <w:tcPr>
            <w:tcW w:w="45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18"/>
              </w:rPr>
              <w:t>匹配</w:t>
            </w:r>
            <w:r>
              <w:rPr>
                <w:rFonts w:hint="default" w:ascii="Wingdings 2" w:hAnsi="Wingdings 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/>
                <w:szCs w:val="18"/>
              </w:rPr>
              <w:t xml:space="preserve"> 基本匹配</w:t>
            </w:r>
            <w:r>
              <w:rPr>
                <w:rFonts w:hint="default"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宋体" w:hAnsi="宋体"/>
                <w:b/>
                <w:sz w:val="21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1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szCs w:val="18"/>
              </w:rPr>
              <w:t>不匹配</w:t>
            </w:r>
            <w:r>
              <w:rPr>
                <w:rFonts w:hint="default"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5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Cs w:val="18"/>
              </w:rPr>
              <w:t>申请人达到的拟聘岗位的水平</w:t>
            </w:r>
          </w:p>
        </w:tc>
        <w:tc>
          <w:tcPr>
            <w:tcW w:w="45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b/>
                <w:szCs w:val="18"/>
              </w:rPr>
              <w:t>教授</w:t>
            </w:r>
            <w:r>
              <w:rPr>
                <w:rFonts w:hint="default"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default" w:ascii="宋体" w:hAnsi="宋体" w:eastAsia="宋体" w:cs="Times New Roman"/>
                <w:b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 w:cs="Times New Roman"/>
                <w:b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Cs w:val="18"/>
              </w:rPr>
              <w:t>副教授</w:t>
            </w:r>
            <w:r>
              <w:rPr>
                <w:rFonts w:hint="default"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宋体" w:hAnsi="宋体" w:eastAsia="宋体" w:cs="Times New Roman"/>
                <w:b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Times New Roman"/>
                <w:b/>
                <w:szCs w:val="18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szCs w:val="18"/>
              </w:rPr>
              <w:t>均未达到</w:t>
            </w:r>
            <w:r>
              <w:rPr>
                <w:rFonts w:hint="default"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</w:p>
        </w:tc>
      </w:tr>
    </w:tbl>
    <w:p>
      <w:pPr>
        <w:rPr>
          <w:rFonts w:hint="eastAsia"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br w:type="page"/>
      </w:r>
    </w:p>
    <w:p>
      <w:pPr>
        <w:snapToGrid w:val="0"/>
        <w:spacing w:before="312" w:beforeLines="100" w:after="156" w:afterLines="50"/>
        <w:jc w:val="left"/>
        <w:outlineLvl w:val="0"/>
        <w:rPr>
          <w:rFonts w:hint="eastAsia"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t>六、同行专家信息（以下信息，在校内评审时删除。）</w:t>
      </w:r>
    </w:p>
    <w:tbl>
      <w:tblPr>
        <w:tblStyle w:val="4"/>
        <w:tblW w:w="9056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8" w:hRule="atLeast"/>
        </w:trPr>
        <w:tc>
          <w:tcPr>
            <w:tcW w:w="905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outlineLvl w:val="0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80" w:lineRule="auto"/>
              <w:ind w:left="0" w:right="0"/>
              <w:outlineLvl w:val="0"/>
              <w:rPr>
                <w:rFonts w:hint="eastAsia" w:ascii="宋体" w:hAnsi="宋体" w:eastAsia="宋体" w:cs="Times New Roman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同行专家姓名：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80" w:lineRule="auto"/>
              <w:ind w:left="0" w:right="0"/>
              <w:outlineLvl w:val="0"/>
              <w:rPr>
                <w:rFonts w:hint="eastAsia" w:ascii="宋体" w:hAnsi="宋体" w:eastAsia="宋体" w:cs="Times New Roman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专业技术职务：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80" w:lineRule="auto"/>
              <w:ind w:left="0" w:right="0"/>
              <w:outlineLvl w:val="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专家所在单位：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80" w:lineRule="auto"/>
              <w:ind w:left="0" w:right="0"/>
              <w:outlineLvl w:val="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70"/>
                <w:kern w:val="0"/>
                <w:szCs w:val="21"/>
                <w:fitText w:val="1260" w:id="336855554"/>
              </w:rPr>
              <w:t>所在学</w:t>
            </w:r>
            <w:r>
              <w:rPr>
                <w:rFonts w:hint="eastAsia" w:ascii="宋体" w:hAnsi="宋体" w:eastAsia="宋体" w:cs="Times New Roman"/>
                <w:spacing w:val="0"/>
                <w:kern w:val="0"/>
                <w:szCs w:val="21"/>
                <w:fitText w:val="1260" w:id="336855554"/>
              </w:rPr>
              <w:t>科</w:t>
            </w:r>
            <w:r>
              <w:rPr>
                <w:rFonts w:hint="eastAsia" w:ascii="宋体" w:hAnsi="宋体" w:eastAsia="宋体" w:cs="Times New Roman"/>
                <w:szCs w:val="21"/>
              </w:rPr>
              <w:t>：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80" w:lineRule="auto"/>
              <w:ind w:left="0" w:right="0"/>
              <w:outlineLvl w:val="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70"/>
                <w:kern w:val="0"/>
                <w:szCs w:val="21"/>
                <w:fitText w:val="1260" w:id="986927504"/>
              </w:rPr>
              <w:t>研究方</w:t>
            </w:r>
            <w:r>
              <w:rPr>
                <w:rFonts w:hint="eastAsia" w:ascii="宋体" w:hAnsi="宋体" w:eastAsia="宋体" w:cs="Times New Roman"/>
                <w:spacing w:val="0"/>
                <w:kern w:val="0"/>
                <w:szCs w:val="21"/>
                <w:fitText w:val="1260" w:id="986927504"/>
              </w:rPr>
              <w:t>向</w:t>
            </w:r>
            <w:r>
              <w:rPr>
                <w:rFonts w:hint="eastAsia" w:ascii="宋体" w:hAnsi="宋体" w:eastAsia="宋体" w:cs="Times New Roman"/>
                <w:szCs w:val="21"/>
              </w:rPr>
              <w:t>：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80" w:lineRule="auto"/>
              <w:ind w:left="0" w:right="0"/>
              <w:outlineLvl w:val="0"/>
              <w:rPr>
                <w:rFonts w:hint="eastAsia" w:ascii="宋体" w:hAnsi="宋体" w:eastAsia="宋体" w:cs="Times New Roman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spacing w:val="70"/>
                <w:kern w:val="0"/>
                <w:szCs w:val="21"/>
                <w:fitText w:val="1260" w:id="336855555"/>
              </w:rPr>
              <w:t>联系电</w:t>
            </w:r>
            <w:r>
              <w:rPr>
                <w:rFonts w:hint="eastAsia" w:ascii="宋体" w:hAnsi="宋体" w:eastAsia="宋体" w:cs="Times New Roman"/>
                <w:spacing w:val="0"/>
                <w:kern w:val="0"/>
                <w:szCs w:val="21"/>
                <w:fitText w:val="1260" w:id="336855555"/>
              </w:rPr>
              <w:t>话</w:t>
            </w:r>
            <w:r>
              <w:rPr>
                <w:rFonts w:hint="eastAsia" w:ascii="宋体" w:hAnsi="宋体" w:eastAsia="宋体" w:cs="Times New Roman"/>
                <w:szCs w:val="21"/>
              </w:rPr>
              <w:t>：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80" w:lineRule="auto"/>
              <w:ind w:left="0" w:right="0"/>
              <w:outlineLvl w:val="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Email：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840" w:firstLine="5355" w:firstLineChars="2550"/>
              <w:rPr>
                <w:rFonts w:hint="default"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840" w:firstLine="5355" w:firstLineChars="2550"/>
              <w:rPr>
                <w:rFonts w:hint="eastAsia"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专家签名：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840" w:firstLine="5985" w:firstLineChars="2850"/>
              <w:jc w:val="left"/>
              <w:rPr>
                <w:rFonts w:hint="default"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840"/>
              <w:jc w:val="right"/>
              <w:rPr>
                <w:rFonts w:hint="eastAsia"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年    月  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840" w:firstLine="7665" w:firstLineChars="3650"/>
              <w:rPr>
                <w:rFonts w:hint="eastAsia"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905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 w:firstLine="2409" w:firstLineChars="800"/>
              <w:outlineLvl w:val="0"/>
              <w:rPr>
                <w:rFonts w:hint="eastAsia" w:ascii="黑体" w:hAnsi="Calibri" w:eastAsia="黑体" w:cs="Times New Roman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 w:firstLine="2409" w:firstLineChars="800"/>
              <w:outlineLvl w:val="0"/>
              <w:rPr>
                <w:rFonts w:hint="eastAsia" w:ascii="黑体" w:hAnsi="Calibri" w:eastAsia="黑体" w:cs="Times New Roman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 w:firstLine="2409" w:firstLineChars="800"/>
              <w:outlineLvl w:val="0"/>
              <w:rPr>
                <w:rFonts w:hint="eastAsia" w:ascii="黑体" w:hAnsi="Calibri" w:eastAsia="黑体" w:cs="Times New Roman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 w:firstLine="2409" w:firstLineChars="800"/>
              <w:outlineLvl w:val="0"/>
              <w:rPr>
                <w:rFonts w:hint="eastAsia" w:ascii="黑体" w:hAnsi="Calibri" w:eastAsia="黑体" w:cs="Times New Roman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 w:firstLine="2409" w:firstLineChars="800"/>
              <w:outlineLvl w:val="0"/>
              <w:rPr>
                <w:rFonts w:hint="default" w:ascii="黑体" w:hAnsi="Calibri" w:eastAsia="黑体" w:cs="Times New Roman"/>
                <w:b/>
                <w:sz w:val="30"/>
                <w:szCs w:val="30"/>
              </w:rPr>
            </w:pPr>
            <w:r>
              <w:rPr>
                <w:rFonts w:hint="eastAsia" w:ascii="黑体" w:hAnsi="Calibri" w:eastAsia="黑体" w:cs="Times New Roman"/>
                <w:b/>
                <w:sz w:val="30"/>
                <w:szCs w:val="30"/>
              </w:rPr>
              <w:t>感谢您对我校教师选聘工作的支持。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outlineLvl w:val="0"/>
              <w:rPr>
                <w:rFonts w:hint="default" w:ascii="黑体" w:hAnsi="Calibri" w:eastAsia="黑体" w:cs="Times New Roman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76" w:lineRule="auto"/>
              <w:ind w:left="0" w:right="602"/>
              <w:jc w:val="right"/>
              <w:outlineLvl w:val="0"/>
              <w:rPr>
                <w:rFonts w:hint="eastAsia" w:ascii="黑体" w:hAnsi="Calibri" w:eastAsia="黑体" w:cs="Times New Roman"/>
                <w:b/>
                <w:sz w:val="30"/>
                <w:szCs w:val="30"/>
              </w:rPr>
            </w:pPr>
            <w:r>
              <w:rPr>
                <w:rFonts w:hint="eastAsia" w:ascii="黑体" w:hAnsi="Calibri" w:eastAsia="黑体" w:cs="Times New Roman"/>
                <w:b/>
                <w:sz w:val="30"/>
                <w:szCs w:val="30"/>
              </w:rPr>
              <w:t>西南大学人力资源部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outlineLvl w:val="0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</w:tbl>
    <w:p>
      <w:r>
        <w:br w:type="page"/>
      </w:r>
      <w:r>
        <w:br w:type="page"/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17" w:right="1417" w:bottom="1417" w:left="141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附件6：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教学科研岗位申请信息登记表</w:t>
      </w:r>
    </w:p>
    <w:tbl>
      <w:tblPr>
        <w:tblStyle w:val="4"/>
        <w:tblW w:w="4959" w:type="pct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59"/>
        <w:gridCol w:w="713"/>
        <w:gridCol w:w="1134"/>
        <w:gridCol w:w="938"/>
        <w:gridCol w:w="1097"/>
        <w:gridCol w:w="384"/>
        <w:gridCol w:w="675"/>
        <w:gridCol w:w="694"/>
        <w:gridCol w:w="665"/>
        <w:gridCol w:w="657"/>
        <w:gridCol w:w="1040"/>
        <w:gridCol w:w="694"/>
        <w:gridCol w:w="647"/>
        <w:gridCol w:w="1894"/>
        <w:gridCol w:w="1106"/>
        <w:gridCol w:w="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证件号码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移动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本科就读学校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硕士就读学校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博士就读学校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博士所学专业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博士后（工作）类型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引进来源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拟聘岗位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成果情况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预计取得学历学位时间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计划报到时间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张三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商贸学院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110120197912310000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13637888888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lang w:val="en-US" w:eastAsia="zh-CN"/>
              </w:rPr>
              <w:instrText xml:space="preserve"> HYPERLINK "mailto:xxx@swu.edu.cn" </w:instrText>
            </w:r>
            <w:r>
              <w:rPr>
                <w:rFonts w:hint="eastAsia" w:ascii="宋体" w:hAnsi="宋体" w:eastAsia="宋体" w:cs="宋体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xxx@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swu.edu.cn</w:t>
            </w:r>
            <w:r>
              <w:rPr>
                <w:rFonts w:hint="eastAsia" w:ascii="宋体" w:hAnsi="宋体" w:eastAsia="宋体" w:cs="宋体"/>
                <w:lang w:val="en-US" w:eastAsia="zh-CN"/>
              </w:rPr>
              <w:fldChar w:fldCharType="end"/>
            </w: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男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重庆大学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西南大学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中科院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生物学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外校（国外）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国内（内地/大陆）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副教授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SCI1区论文5篇</w:t>
            </w:r>
          </w:p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JCR2区论文3篇</w:t>
            </w:r>
          </w:p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国家自科基金1项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专利1项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202106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</w:tbl>
    <w:p/>
    <w:p/>
    <w:p/>
    <w:p/>
    <w:p/>
    <w:p/>
    <w:p/>
    <w:p>
      <w:pPr>
        <w:sectPr>
          <w:pgSz w:w="16838" w:h="11906" w:orient="landscape"/>
          <w:pgMar w:top="1417" w:right="1417" w:bottom="1417" w:left="141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附件6：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topLinePunct/>
        <w:spacing w:line="56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  <w:lang w:val="en-US" w:eastAsia="zh-CN"/>
        </w:rPr>
        <w:t>商贸学院</w:t>
      </w: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关于引进</w:t>
      </w:r>
      <w:r>
        <w:rPr>
          <w:rFonts w:hint="eastAsia" w:ascii="方正小标宋_GBK" w:hAnsi="方正小标宋_GBK" w:eastAsia="方正小标宋_GBK" w:cs="方正小标宋_GBK"/>
          <w:color w:val="FF0000"/>
          <w:sz w:val="44"/>
          <w:szCs w:val="36"/>
        </w:rPr>
        <w:t>XXX</w:t>
      </w: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到</w:t>
      </w:r>
      <w:r>
        <w:rPr>
          <w:rFonts w:hint="eastAsia" w:ascii="方正小标宋_GBK" w:hAnsi="方正小标宋_GBK" w:eastAsia="方正小标宋_GBK" w:cs="方正小标宋_GBK"/>
          <w:color w:val="FF0000"/>
          <w:sz w:val="44"/>
          <w:szCs w:val="36"/>
        </w:rPr>
        <w:t>含弘研究员/教授</w:t>
      </w:r>
    </w:p>
    <w:p>
      <w:pPr>
        <w:topLinePunct/>
        <w:spacing w:line="56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岗位的报告</w:t>
      </w:r>
    </w:p>
    <w:p>
      <w:pPr>
        <w:topLinePunct/>
        <w:spacing w:line="560" w:lineRule="exact"/>
        <w:ind w:left="0" w:leftChars="0" w:right="0" w:rightChars="0" w:firstLine="0" w:firstLineChars="0"/>
        <w:jc w:val="center"/>
        <w:rPr>
          <w:rFonts w:hint="eastAsia" w:ascii="方正仿宋_GBK" w:hAnsi="方正仿宋_GBK" w:eastAsia="方正仿宋_GBK" w:cs="方正仿宋_GBK"/>
          <w:sz w:val="18"/>
          <w:szCs w:val="18"/>
          <w:lang w:eastAsia="zh-CN"/>
        </w:rPr>
      </w:pPr>
      <w:r>
        <w:rPr>
          <w:rFonts w:hint="eastAsia" w:ascii="方正仿宋_GBK" w:hAnsi="方正仿宋_GBK" w:eastAsia="方正仿宋_GBK" w:cs="方正仿宋_GBK"/>
          <w:sz w:val="18"/>
          <w:szCs w:val="1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18"/>
          <w:szCs w:val="18"/>
          <w:lang w:val="en-US" w:eastAsia="zh-CN"/>
        </w:rPr>
        <w:t>其他岗位不用填写</w:t>
      </w:r>
      <w:r>
        <w:rPr>
          <w:rFonts w:hint="eastAsia" w:ascii="方正仿宋_GBK" w:hAnsi="方正仿宋_GBK" w:eastAsia="方正仿宋_GBK" w:cs="方正仿宋_GBK"/>
          <w:sz w:val="18"/>
          <w:szCs w:val="18"/>
          <w:lang w:eastAsia="zh-CN"/>
        </w:rPr>
        <w:t>）</w:t>
      </w:r>
    </w:p>
    <w:p>
      <w:pPr>
        <w:topLinePunct/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一、拟聘人员基本信息</w:t>
      </w:r>
    </w:p>
    <w:p>
      <w:pPr>
        <w:topLinePunct/>
        <w:spacing w:line="560" w:lineRule="exact"/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1、基本信息</w:t>
      </w:r>
    </w:p>
    <w:p>
      <w:pPr>
        <w:topLinePunct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姓名：    性别：    出生年月：    籍贯：    家庭情况：已婚/未婚，配偶情况（姓名，工作单位）</w:t>
      </w:r>
    </w:p>
    <w:p>
      <w:pPr>
        <w:topLinePunct/>
        <w:spacing w:line="560" w:lineRule="exact"/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2、学习经历</w:t>
      </w:r>
    </w:p>
    <w:p>
      <w:pPr>
        <w:topLinePunct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 xml:space="preserve">2011.09—2014.06  北京语言大学  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de-DE"/>
        </w:rPr>
        <w:t>比较文学与世界文学博士</w:t>
      </w:r>
    </w:p>
    <w:p>
      <w:pPr>
        <w:topLinePunct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 xml:space="preserve">2008.09—2011.06  北京大学  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de-DE"/>
        </w:rPr>
        <w:t>国际政治国际经济方向硕士</w:t>
      </w:r>
    </w:p>
    <w:p>
      <w:pPr>
        <w:topLinePunct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2004.09—2008.06  西南大学  英语学士</w:t>
      </w:r>
    </w:p>
    <w:p>
      <w:pPr>
        <w:topLinePunct/>
        <w:spacing w:line="560" w:lineRule="exact"/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3、工作经历</w:t>
      </w:r>
    </w:p>
    <w:p>
      <w:pPr>
        <w:topLinePunct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de-DE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de-DE"/>
        </w:rPr>
        <w:t>2017.09—2021.12  北京特拉国际贸易有限公司执行经理</w:t>
      </w:r>
    </w:p>
    <w:p>
      <w:pPr>
        <w:topLinePunct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2014.09—2017.06  北京语言大学  博士后</w:t>
      </w:r>
    </w:p>
    <w:p>
      <w:pPr>
        <w:topLinePunct/>
        <w:spacing w:line="560" w:lineRule="exact"/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4、代表性学术业绩总结</w:t>
      </w:r>
    </w:p>
    <w:p>
      <w:pPr>
        <w:topLinePunct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聚焦重点，围绕研究方向阐述所取得的新突破，新发现等，以及在本领域产生的影响、贡献和成效（300-500字）。</w:t>
      </w:r>
    </w:p>
    <w:p>
      <w:pPr>
        <w:topLinePunct/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二、学院引进理由及工作安排（包含政审师德师风考察情况）</w:t>
      </w:r>
    </w:p>
    <w:p>
      <w:pPr>
        <w:topLinePunct/>
        <w:spacing w:line="56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1、引进理由</w:t>
      </w:r>
    </w:p>
    <w:p>
      <w:pPr>
        <w:topLinePunct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topLinePunct/>
        <w:spacing w:line="56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2、师德师风考察</w:t>
      </w:r>
    </w:p>
    <w:p>
      <w:pPr>
        <w:topLinePunct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left" w:pos="1998"/>
        </w:tabs>
        <w:topLinePunct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3、工作安排</w:t>
      </w:r>
    </w:p>
    <w:p>
      <w:pPr>
        <w:topLinePunct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17" w:right="1417" w:bottom="1417" w:left="141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172A27"/>
    <w:rsid w:val="22264A07"/>
    <w:rsid w:val="5BB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  <w:style w:type="table" w:styleId="5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nhideWhenUsed/>
    <w:qFormat/>
    <w:uiPriority w:val="0"/>
    <w:rPr>
      <w:rFonts w:hint="default"/>
      <w:sz w:val="24"/>
      <w:szCs w:val="24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0">
    <w:name w:val="font61"/>
    <w:basedOn w:val="6"/>
    <w:uiPriority w:val="0"/>
    <w:rPr>
      <w:rFonts w:hint="eastAsia" w:ascii="宋体" w:hAnsi="宋体" w:eastAsia="宋体" w:cs="宋体"/>
      <w:b/>
      <w:bCs/>
      <w:color w:val="FF0000"/>
      <w:sz w:val="21"/>
      <w:szCs w:val="21"/>
      <w:u w:val="singl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5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13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font21"/>
    <w:basedOn w:val="6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81"/>
    <w:basedOn w:val="6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8">
    <w:name w:val="font71"/>
    <w:basedOn w:val="6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9">
    <w:name w:val="font9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2022-10-06T07:50:00Z</dcterms:created>
  <dc:creator>西大黄维兵</dc:creator>
  <cp:lastModifiedBy>西大黄维兵</cp:lastModifiedBy>
  <dcterms:modified xsi:type="dcterms:W3CDTF">2022-10-06T14:30:05Z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EFF07A6FFD82430182D7DAEFED668ABB</vt:lpwstr>
  </property>
</Properties>
</file>