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ED" w:rsidRDefault="00E479ED" w:rsidP="00E479ED">
      <w:pPr>
        <w:jc w:val="center"/>
        <w:rPr>
          <w:rFonts w:ascii="黑体" w:eastAsia="黑体" w:hAnsi="宋体" w:hint="eastAsia"/>
          <w:color w:val="FF0000"/>
          <w:sz w:val="84"/>
          <w:szCs w:val="72"/>
        </w:rPr>
      </w:pPr>
    </w:p>
    <w:p w:rsidR="00E479ED" w:rsidRDefault="00E479ED" w:rsidP="00E479ED">
      <w:pPr>
        <w:spacing w:beforeLines="50" w:before="156" w:line="440" w:lineRule="exact"/>
        <w:jc w:val="center"/>
        <w:rPr>
          <w:rFonts w:eastAsia="仿宋_GB2312" w:hint="eastAsia"/>
          <w:b/>
          <w:bCs/>
          <w:sz w:val="32"/>
          <w:szCs w:val="28"/>
        </w:rPr>
      </w:pPr>
      <w:r>
        <w:rPr>
          <w:rFonts w:eastAsia="仿宋_GB2312" w:hint="eastAsia"/>
          <w:b/>
          <w:bCs/>
          <w:sz w:val="32"/>
          <w:szCs w:val="28"/>
        </w:rPr>
        <w:t>实验教学大纲格式</w:t>
      </w:r>
    </w:p>
    <w:p w:rsidR="00E479ED" w:rsidRDefault="00E479ED" w:rsidP="00E479ED">
      <w:pPr>
        <w:spacing w:line="440" w:lineRule="exact"/>
        <w:jc w:val="left"/>
        <w:rPr>
          <w:rFonts w:hint="eastAsia"/>
          <w:sz w:val="24"/>
          <w:szCs w:val="21"/>
        </w:rPr>
      </w:pPr>
    </w:p>
    <w:p w:rsidR="00E479ED" w:rsidRDefault="00E479ED" w:rsidP="00E479ED">
      <w:pPr>
        <w:spacing w:line="440" w:lineRule="exact"/>
        <w:jc w:val="left"/>
        <w:rPr>
          <w:rFonts w:hint="eastAsia"/>
          <w:sz w:val="24"/>
          <w:szCs w:val="21"/>
        </w:rPr>
      </w:pPr>
      <w:r>
        <w:rPr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251460</wp:posOffset>
                </wp:positionV>
                <wp:extent cx="0" cy="495300"/>
                <wp:effectExtent l="5080" t="12700" r="13970" b="6350"/>
                <wp:wrapNone/>
                <wp:docPr id="113" name="直接连接符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0D2D7" id="直接连接符 113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9.8pt" to="234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"/>
            </w:pict>
          </mc:Fallback>
        </mc:AlternateContent>
      </w:r>
      <w:r>
        <w:rPr>
          <w:rFonts w:hint="eastAsia"/>
          <w:sz w:val="24"/>
          <w:szCs w:val="21"/>
        </w:rPr>
        <w:t>1</w:t>
      </w:r>
      <w:r>
        <w:rPr>
          <w:rFonts w:hint="eastAsia"/>
          <w:sz w:val="24"/>
          <w:szCs w:val="21"/>
        </w:rPr>
        <w:t>．大纲封面格式</w:t>
      </w:r>
    </w:p>
    <w:p w:rsidR="00E479ED" w:rsidRDefault="00E479ED" w:rsidP="00E479ED">
      <w:pPr>
        <w:spacing w:line="440" w:lineRule="exact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 xml:space="preserve">                                         </w:t>
      </w:r>
      <w:r>
        <w:rPr>
          <w:rFonts w:hint="eastAsia"/>
          <w:sz w:val="24"/>
          <w:szCs w:val="21"/>
        </w:rPr>
        <w:t>上边距</w:t>
      </w:r>
      <w:r>
        <w:rPr>
          <w:rFonts w:hint="eastAsia"/>
          <w:sz w:val="24"/>
          <w:szCs w:val="21"/>
        </w:rPr>
        <w:t>6cm</w:t>
      </w:r>
    </w:p>
    <w:p w:rsidR="00E479ED" w:rsidRDefault="00E479ED" w:rsidP="00E479ED">
      <w:pPr>
        <w:spacing w:line="440" w:lineRule="exact"/>
        <w:rPr>
          <w:rFonts w:hint="eastAsia"/>
          <w:b/>
          <w:sz w:val="24"/>
          <w:szCs w:val="21"/>
        </w:rPr>
      </w:pPr>
    </w:p>
    <w:p w:rsidR="00E479ED" w:rsidRDefault="00E479ED" w:rsidP="00E479ED">
      <w:pPr>
        <w:spacing w:line="440" w:lineRule="exact"/>
        <w:rPr>
          <w:rFonts w:hint="eastAsia"/>
          <w:sz w:val="24"/>
          <w:szCs w:val="21"/>
        </w:rPr>
      </w:pPr>
    </w:p>
    <w:p w:rsidR="00E479ED" w:rsidRDefault="00E479ED" w:rsidP="00E479ED">
      <w:pPr>
        <w:spacing w:line="440" w:lineRule="exact"/>
        <w:rPr>
          <w:rFonts w:hint="eastAsia"/>
          <w:sz w:val="24"/>
          <w:szCs w:val="21"/>
        </w:rPr>
      </w:pPr>
    </w:p>
    <w:p w:rsidR="00E479ED" w:rsidRDefault="00E479ED" w:rsidP="00E479ED">
      <w:pPr>
        <w:jc w:val="center"/>
        <w:rPr>
          <w:rFonts w:ascii="仿宋_GB2312" w:eastAsia="仿宋_GB2312" w:hint="eastAsia"/>
          <w:spacing w:val="20"/>
          <w:sz w:val="24"/>
          <w:szCs w:val="21"/>
        </w:rPr>
      </w:pPr>
      <w:r>
        <w:rPr>
          <w:rFonts w:hint="eastAsia"/>
          <w:b/>
          <w:spacing w:val="20"/>
          <w:sz w:val="48"/>
          <w:szCs w:val="48"/>
        </w:rPr>
        <w:t>××××专业</w:t>
      </w:r>
      <w:r>
        <w:rPr>
          <w:rFonts w:ascii="仿宋_GB2312" w:eastAsia="仿宋_GB2312" w:hint="eastAsia"/>
          <w:spacing w:val="20"/>
          <w:sz w:val="24"/>
          <w:szCs w:val="21"/>
        </w:rPr>
        <w:t>（居中，黑体小1号，字距加宽1磅）</w:t>
      </w:r>
    </w:p>
    <w:p w:rsidR="00E479ED" w:rsidRDefault="00E479ED" w:rsidP="00E479ED">
      <w:pPr>
        <w:spacing w:beforeLines="100" w:before="312" w:line="440" w:lineRule="exact"/>
        <w:jc w:val="center"/>
        <w:rPr>
          <w:rFonts w:hint="eastAsia"/>
          <w:b/>
          <w:spacing w:val="20"/>
          <w:sz w:val="24"/>
          <w:szCs w:val="48"/>
        </w:rPr>
      </w:pPr>
      <w:r>
        <w:rPr>
          <w:rFonts w:hint="eastAsia"/>
          <w:b/>
          <w:spacing w:val="20"/>
          <w:sz w:val="48"/>
          <w:szCs w:val="48"/>
        </w:rPr>
        <w:t>（空一行）</w:t>
      </w:r>
    </w:p>
    <w:p w:rsidR="00E479ED" w:rsidRDefault="00E479ED" w:rsidP="00E479ED">
      <w:pPr>
        <w:spacing w:beforeLines="200" w:before="624" w:line="440" w:lineRule="exact"/>
        <w:jc w:val="center"/>
        <w:rPr>
          <w:rFonts w:hint="eastAsia"/>
          <w:b/>
          <w:spacing w:val="44"/>
          <w:sz w:val="24"/>
          <w:szCs w:val="84"/>
        </w:rPr>
      </w:pPr>
      <w:r>
        <w:rPr>
          <w:rFonts w:hint="eastAsia"/>
          <w:b/>
          <w:spacing w:val="44"/>
          <w:sz w:val="84"/>
          <w:szCs w:val="84"/>
        </w:rPr>
        <w:t>教学大纲</w:t>
      </w:r>
    </w:p>
    <w:p w:rsidR="00E479ED" w:rsidRDefault="00E479ED" w:rsidP="00E479ED">
      <w:pPr>
        <w:spacing w:beforeLines="100" w:before="312" w:line="440" w:lineRule="exact"/>
        <w:jc w:val="center"/>
        <w:rPr>
          <w:rFonts w:ascii="仿宋_GB2312" w:eastAsia="仿宋_GB2312" w:hint="eastAsia"/>
          <w:spacing w:val="20"/>
          <w:sz w:val="24"/>
          <w:szCs w:val="21"/>
        </w:rPr>
      </w:pPr>
      <w:r>
        <w:rPr>
          <w:rFonts w:ascii="仿宋_GB2312" w:eastAsia="仿宋_GB2312" w:hint="eastAsia"/>
          <w:spacing w:val="20"/>
          <w:sz w:val="24"/>
          <w:szCs w:val="21"/>
        </w:rPr>
        <w:t>（居中，黑体初号，字距加宽1磅）</w:t>
      </w:r>
    </w:p>
    <w:p w:rsidR="00E479ED" w:rsidRDefault="00E479ED" w:rsidP="00E479ED">
      <w:pPr>
        <w:spacing w:line="440" w:lineRule="exact"/>
        <w:jc w:val="center"/>
        <w:rPr>
          <w:rFonts w:hint="eastAsia"/>
          <w:b/>
          <w:spacing w:val="20"/>
          <w:sz w:val="24"/>
          <w:szCs w:val="84"/>
        </w:rPr>
      </w:pPr>
    </w:p>
    <w:p w:rsidR="00E479ED" w:rsidRDefault="00E479ED" w:rsidP="00E479ED">
      <w:pPr>
        <w:spacing w:line="440" w:lineRule="exact"/>
        <w:jc w:val="center"/>
        <w:rPr>
          <w:rFonts w:hint="eastAsia"/>
          <w:b/>
          <w:spacing w:val="20"/>
          <w:sz w:val="24"/>
          <w:szCs w:val="84"/>
        </w:rPr>
      </w:pPr>
    </w:p>
    <w:p w:rsidR="00E479ED" w:rsidRDefault="00E479ED" w:rsidP="00E479ED">
      <w:pPr>
        <w:spacing w:line="440" w:lineRule="exact"/>
        <w:jc w:val="center"/>
        <w:rPr>
          <w:rFonts w:hint="eastAsia"/>
          <w:b/>
          <w:spacing w:val="20"/>
          <w:sz w:val="24"/>
          <w:szCs w:val="28"/>
        </w:rPr>
      </w:pPr>
    </w:p>
    <w:p w:rsidR="00E479ED" w:rsidRDefault="00E479ED" w:rsidP="00E479ED">
      <w:pPr>
        <w:spacing w:line="440" w:lineRule="exact"/>
        <w:jc w:val="center"/>
        <w:rPr>
          <w:rFonts w:hint="eastAsia"/>
          <w:b/>
          <w:spacing w:val="20"/>
          <w:sz w:val="24"/>
          <w:szCs w:val="28"/>
        </w:rPr>
      </w:pPr>
    </w:p>
    <w:p w:rsidR="00E479ED" w:rsidRDefault="00E479ED" w:rsidP="00E479ED">
      <w:pPr>
        <w:spacing w:line="440" w:lineRule="exact"/>
        <w:jc w:val="center"/>
        <w:rPr>
          <w:rFonts w:hint="eastAsia"/>
          <w:b/>
          <w:spacing w:val="20"/>
          <w:sz w:val="24"/>
          <w:szCs w:val="28"/>
        </w:rPr>
      </w:pPr>
    </w:p>
    <w:p w:rsidR="00E479ED" w:rsidRDefault="00E479ED" w:rsidP="00E479ED">
      <w:pPr>
        <w:spacing w:line="440" w:lineRule="exact"/>
        <w:jc w:val="center"/>
        <w:rPr>
          <w:rFonts w:hint="eastAsia"/>
          <w:b/>
          <w:spacing w:val="20"/>
          <w:sz w:val="24"/>
          <w:szCs w:val="28"/>
        </w:rPr>
      </w:pPr>
    </w:p>
    <w:p w:rsidR="00E479ED" w:rsidRDefault="00E479ED" w:rsidP="00E479ED">
      <w:pPr>
        <w:spacing w:line="440" w:lineRule="exact"/>
        <w:jc w:val="center"/>
        <w:rPr>
          <w:rFonts w:hint="eastAsia"/>
          <w:b/>
          <w:spacing w:val="20"/>
          <w:sz w:val="24"/>
          <w:szCs w:val="28"/>
        </w:rPr>
      </w:pPr>
    </w:p>
    <w:p w:rsidR="00E479ED" w:rsidRDefault="00E479ED" w:rsidP="00E479ED">
      <w:pPr>
        <w:spacing w:line="440" w:lineRule="exact"/>
        <w:jc w:val="center"/>
        <w:rPr>
          <w:rFonts w:hint="eastAsia"/>
          <w:b/>
          <w:spacing w:val="20"/>
          <w:sz w:val="24"/>
          <w:szCs w:val="84"/>
        </w:rPr>
      </w:pPr>
    </w:p>
    <w:p w:rsidR="00E479ED" w:rsidRDefault="00E479ED" w:rsidP="00E479ED">
      <w:pPr>
        <w:spacing w:line="440" w:lineRule="exact"/>
        <w:jc w:val="center"/>
        <w:rPr>
          <w:rFonts w:hint="eastAsia"/>
          <w:b/>
          <w:spacing w:val="20"/>
          <w:sz w:val="24"/>
          <w:szCs w:val="84"/>
        </w:rPr>
      </w:pPr>
    </w:p>
    <w:p w:rsidR="00E479ED" w:rsidRDefault="00E479ED" w:rsidP="00E479ED">
      <w:pPr>
        <w:spacing w:line="440" w:lineRule="exact"/>
        <w:jc w:val="center"/>
        <w:rPr>
          <w:rFonts w:ascii="仿宋_GB2312" w:eastAsia="仿宋_GB2312" w:hint="eastAsia"/>
          <w:spacing w:val="20"/>
          <w:sz w:val="24"/>
          <w:szCs w:val="21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××××××××学院</w:t>
      </w:r>
      <w:r>
        <w:rPr>
          <w:rFonts w:ascii="仿宋_GB2312" w:eastAsia="仿宋_GB2312" w:hint="eastAsia"/>
          <w:spacing w:val="20"/>
          <w:sz w:val="24"/>
          <w:szCs w:val="21"/>
        </w:rPr>
        <w:t>（居中，仿宋体3号，字距加宽1磅）</w:t>
      </w:r>
    </w:p>
    <w:p w:rsidR="00E479ED" w:rsidRDefault="00E479ED" w:rsidP="00E479ED">
      <w:pPr>
        <w:spacing w:line="440" w:lineRule="exact"/>
        <w:jc w:val="center"/>
        <w:rPr>
          <w:rFonts w:ascii="仿宋_GB2312" w:eastAsia="仿宋_GB2312" w:hint="eastAsia"/>
          <w:spacing w:val="20"/>
          <w:sz w:val="24"/>
          <w:szCs w:val="32"/>
        </w:rPr>
      </w:pPr>
      <w:r>
        <w:rPr>
          <w:rFonts w:ascii="仿宋_GB2312" w:eastAsia="仿宋_GB2312" w:hint="eastAsia"/>
          <w:spacing w:val="20"/>
          <w:sz w:val="24"/>
          <w:szCs w:val="32"/>
        </w:rPr>
        <w:t>（空一行）</w:t>
      </w:r>
    </w:p>
    <w:p w:rsidR="00E479ED" w:rsidRDefault="00E479ED" w:rsidP="00E479ED">
      <w:pPr>
        <w:spacing w:line="440" w:lineRule="exact"/>
        <w:jc w:val="center"/>
        <w:rPr>
          <w:rFonts w:ascii="仿宋_GB2312" w:eastAsia="仿宋_GB2312"/>
          <w:b/>
          <w:spacing w:val="20"/>
          <w:sz w:val="24"/>
          <w:szCs w:val="32"/>
        </w:rPr>
      </w:pPr>
      <w:r>
        <w:rPr>
          <w:rFonts w:ascii="仿宋_GB2312" w:eastAsia="仿宋_GB2312" w:hint="eastAsia"/>
          <w:b/>
          <w:spacing w:val="20"/>
          <w:sz w:val="24"/>
          <w:szCs w:val="32"/>
        </w:rPr>
        <w:t>二</w:t>
      </w:r>
      <w:r>
        <w:rPr>
          <w:rFonts w:ascii="宋体" w:hAnsi="宋体" w:hint="eastAsia"/>
          <w:spacing w:val="20"/>
          <w:sz w:val="24"/>
          <w:szCs w:val="32"/>
        </w:rPr>
        <w:t>〇〇四年四月</w:t>
      </w:r>
    </w:p>
    <w:p w:rsidR="00E479ED" w:rsidRDefault="00E479ED" w:rsidP="00E479ED">
      <w:pPr>
        <w:spacing w:line="440" w:lineRule="exact"/>
        <w:ind w:firstLineChars="1499" w:firstLine="3612"/>
        <w:rPr>
          <w:rFonts w:ascii="仿宋_GB2312" w:eastAsia="仿宋_GB2312" w:hint="eastAsia"/>
          <w:sz w:val="24"/>
          <w:szCs w:val="21"/>
        </w:rPr>
      </w:pPr>
      <w:r>
        <w:rPr>
          <w:rFonts w:ascii="仿宋_GB2312" w:eastAsia="仿宋_GB2312"/>
          <w:b/>
          <w:noProof/>
          <w:spacing w:val="2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248920</wp:posOffset>
                </wp:positionV>
                <wp:extent cx="0" cy="396240"/>
                <wp:effectExtent l="5080" t="5080" r="13970" b="8255"/>
                <wp:wrapNone/>
                <wp:docPr id="112" name="直接连接符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EBA15" id="直接连接符 1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9.6pt" to="243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"/>
            </w:pict>
          </mc:Fallback>
        </mc:AlternateContent>
      </w:r>
    </w:p>
    <w:p w:rsidR="00E479ED" w:rsidRDefault="00E479ED" w:rsidP="00E479ED">
      <w:pPr>
        <w:spacing w:line="440" w:lineRule="exact"/>
        <w:ind w:firstLineChars="1499" w:firstLine="3598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下边距6cm</w:t>
      </w:r>
    </w:p>
    <w:p w:rsidR="00E479ED" w:rsidRDefault="00E479ED" w:rsidP="00E479ED">
      <w:pPr>
        <w:spacing w:beforeLines="50" w:before="156" w:line="440" w:lineRule="exact"/>
        <w:rPr>
          <w:rFonts w:hint="eastAsia"/>
          <w:sz w:val="24"/>
        </w:rPr>
      </w:pPr>
      <w:r>
        <w:rPr>
          <w:rFonts w:ascii="仿宋_GB2312" w:eastAsia="仿宋_GB2312"/>
          <w:sz w:val="24"/>
          <w:szCs w:val="21"/>
        </w:rPr>
        <w:br w:type="page"/>
      </w:r>
      <w:r>
        <w:rPr>
          <w:rFonts w:hint="eastAsia"/>
          <w:spacing w:val="20"/>
          <w:sz w:val="24"/>
        </w:rPr>
        <w:lastRenderedPageBreak/>
        <w:t>2</w:t>
      </w:r>
      <w:r>
        <w:rPr>
          <w:rFonts w:hint="eastAsia"/>
          <w:spacing w:val="20"/>
          <w:sz w:val="24"/>
        </w:rPr>
        <w:t>．实验</w:t>
      </w:r>
      <w:r>
        <w:rPr>
          <w:rFonts w:hint="eastAsia"/>
          <w:sz w:val="24"/>
        </w:rPr>
        <w:t>教学大纲编写样张</w:t>
      </w:r>
    </w:p>
    <w:p w:rsidR="00E479ED" w:rsidRDefault="00E479ED" w:rsidP="00E479ED">
      <w:pPr>
        <w:spacing w:line="440" w:lineRule="exact"/>
        <w:rPr>
          <w:rFonts w:hint="eastAsia"/>
          <w:sz w:val="24"/>
        </w:rPr>
      </w:pPr>
    </w:p>
    <w:p w:rsidR="00E479ED" w:rsidRDefault="00E479ED" w:rsidP="00E479ED">
      <w:pPr>
        <w:spacing w:beforeLines="200" w:before="624" w:afterLines="50" w:after="156" w:line="440" w:lineRule="exact"/>
        <w:jc w:val="center"/>
        <w:outlineLvl w:val="0"/>
        <w:rPr>
          <w:rFonts w:ascii="仿宋_GB2312" w:eastAsia="仿宋_GB2312" w:hint="eastAsia"/>
          <w:b/>
          <w:bCs/>
          <w:sz w:val="36"/>
          <w:szCs w:val="21"/>
        </w:rPr>
      </w:pPr>
      <w:r>
        <w:rPr>
          <w:rFonts w:ascii="仿宋_GB2312" w:eastAsia="仿宋_GB2312" w:hint="eastAsia"/>
          <w:b/>
          <w:bCs/>
          <w:sz w:val="36"/>
        </w:rPr>
        <w:t>《数字电子技术实验Ⅰ》课程实验教学大纲</w:t>
      </w:r>
    </w:p>
    <w:p w:rsidR="00E479ED" w:rsidRDefault="00E479ED" w:rsidP="00E479ED">
      <w:pPr>
        <w:spacing w:beforeLines="100" w:before="312" w:line="440" w:lineRule="exact"/>
        <w:rPr>
          <w:rFonts w:hint="eastAsia"/>
          <w:sz w:val="24"/>
        </w:rPr>
      </w:pPr>
    </w:p>
    <w:p w:rsidR="00E479ED" w:rsidRDefault="00E479ED" w:rsidP="00E479ED"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课程名称（中文）</w:t>
      </w:r>
      <w:r>
        <w:rPr>
          <w:rFonts w:ascii="楷体_GB2312" w:eastAsia="楷体_GB2312" w:hint="eastAsia"/>
          <w:sz w:val="24"/>
          <w:u w:val="single"/>
        </w:rPr>
        <w:t xml:space="preserve">数字电子技术实验 </w:t>
      </w:r>
    </w:p>
    <w:p w:rsidR="00E479ED" w:rsidRDefault="00E479ED" w:rsidP="00E479ED">
      <w:pPr>
        <w:spacing w:line="500" w:lineRule="exact"/>
        <w:rPr>
          <w:sz w:val="24"/>
          <w:u w:val="single"/>
        </w:rPr>
      </w:pPr>
      <w:r>
        <w:rPr>
          <w:rFonts w:hint="eastAsia"/>
          <w:sz w:val="24"/>
        </w:rPr>
        <w:t>课程性质</w:t>
      </w:r>
      <w:r>
        <w:rPr>
          <w:sz w:val="24"/>
        </w:rPr>
        <w:t xml:space="preserve"> </w:t>
      </w:r>
      <w:r>
        <w:rPr>
          <w:rFonts w:eastAsia="楷体_GB2312"/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>独立设课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课程属性</w:t>
      </w:r>
      <w:r>
        <w:rPr>
          <w:sz w:val="24"/>
        </w:rPr>
        <w:t xml:space="preserve"> 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>技术基础</w:t>
      </w:r>
      <w:r>
        <w:rPr>
          <w:rFonts w:eastAsia="楷体_GB2312"/>
          <w:sz w:val="24"/>
          <w:u w:val="single"/>
        </w:rPr>
        <w:t xml:space="preserve">  </w:t>
      </w:r>
    </w:p>
    <w:p w:rsidR="00E479ED" w:rsidRDefault="00E479ED" w:rsidP="00E479ED">
      <w:pPr>
        <w:spacing w:line="500" w:lineRule="exact"/>
        <w:rPr>
          <w:sz w:val="24"/>
          <w:u w:val="single"/>
        </w:rPr>
      </w:pPr>
      <w:r>
        <w:rPr>
          <w:rFonts w:hint="eastAsia"/>
          <w:sz w:val="24"/>
        </w:rPr>
        <w:t>教材及实验指导书名称</w:t>
      </w:r>
      <w:r>
        <w:rPr>
          <w:rFonts w:hint="eastAsia"/>
          <w:sz w:val="24"/>
        </w:rPr>
        <w:t xml:space="preserve"> </w:t>
      </w:r>
      <w:r>
        <w:rPr>
          <w:rFonts w:eastAsia="楷体_GB2312" w:hint="eastAsia"/>
          <w:sz w:val="24"/>
          <w:u w:val="single"/>
        </w:rPr>
        <w:t>《数字电子技术实验》</w:t>
      </w:r>
      <w:r>
        <w:rPr>
          <w:rFonts w:eastAsia="楷体_GB2312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 w:rsidR="00E479ED" w:rsidRDefault="00E479ED" w:rsidP="00E479ED">
      <w:pPr>
        <w:spacing w:line="5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学时学分：总学时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 w:hint="eastAsia"/>
          <w:sz w:val="24"/>
          <w:u w:val="single"/>
        </w:rPr>
        <w:t xml:space="preserve">  24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总学分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 w:hint="eastAsia"/>
          <w:sz w:val="24"/>
          <w:u w:val="single"/>
        </w:rPr>
        <w:t xml:space="preserve">  1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实验学时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 w:hint="eastAsia"/>
          <w:sz w:val="24"/>
          <w:u w:val="single"/>
        </w:rPr>
        <w:t xml:space="preserve">  24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实验学分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 w:hint="eastAsia"/>
          <w:sz w:val="24"/>
          <w:u w:val="single"/>
        </w:rPr>
        <w:t xml:space="preserve">   1    </w:t>
      </w:r>
      <w:r>
        <w:rPr>
          <w:rFonts w:hint="eastAsia"/>
          <w:sz w:val="24"/>
          <w:u w:val="single"/>
        </w:rPr>
        <w:t xml:space="preserve"> </w:t>
      </w:r>
    </w:p>
    <w:p w:rsidR="00E479ED" w:rsidRDefault="00E479ED" w:rsidP="00E479ED"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应开实验学期</w:t>
      </w:r>
      <w:r>
        <w:rPr>
          <w:rFonts w:hint="eastAsia"/>
          <w:sz w:val="24"/>
        </w:rPr>
        <w:t xml:space="preserve">  </w:t>
      </w:r>
      <w:r>
        <w:rPr>
          <w:rFonts w:eastAsia="楷体_GB2312" w:hint="eastAsia"/>
          <w:sz w:val="24"/>
          <w:u w:val="single"/>
        </w:rPr>
        <w:t xml:space="preserve">   </w:t>
      </w:r>
      <w:r>
        <w:rPr>
          <w:rFonts w:eastAsia="楷体_GB2312" w:hint="eastAsia"/>
          <w:sz w:val="24"/>
          <w:u w:val="single"/>
        </w:rPr>
        <w:t>二</w:t>
      </w:r>
      <w:r>
        <w:rPr>
          <w:rFonts w:ascii="宋体" w:eastAsia="楷体_GB2312" w:hint="eastAsia"/>
          <w:sz w:val="24"/>
          <w:u w:val="single"/>
        </w:rPr>
        <w:t>～</w:t>
      </w:r>
      <w:r>
        <w:rPr>
          <w:rFonts w:eastAsia="楷体_GB2312" w:hint="eastAsia"/>
          <w:sz w:val="24"/>
          <w:u w:val="single"/>
        </w:rPr>
        <w:t>三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>三</w:t>
      </w:r>
      <w:r>
        <w:rPr>
          <w:rFonts w:ascii="宋体" w:eastAsia="楷体_GB2312" w:hint="eastAsia"/>
          <w:sz w:val="24"/>
          <w:u w:val="single"/>
        </w:rPr>
        <w:t>～</w:t>
      </w:r>
      <w:r>
        <w:rPr>
          <w:rFonts w:eastAsia="楷体_GB2312" w:hint="eastAsia"/>
          <w:sz w:val="24"/>
          <w:u w:val="single"/>
        </w:rPr>
        <w:t>五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学期</w:t>
      </w:r>
    </w:p>
    <w:p w:rsidR="00E479ED" w:rsidRDefault="00E479ED" w:rsidP="00E479ED">
      <w:pPr>
        <w:spacing w:line="5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先修课程</w:t>
      </w:r>
      <w:r>
        <w:rPr>
          <w:rFonts w:hint="eastAsia"/>
          <w:sz w:val="24"/>
        </w:rPr>
        <w:t xml:space="preserve"> </w:t>
      </w:r>
      <w:r>
        <w:rPr>
          <w:rFonts w:eastAsia="楷体_GB2312" w:hint="eastAsia"/>
          <w:sz w:val="24"/>
          <w:u w:val="single"/>
        </w:rPr>
        <w:t>数字电子技术</w:t>
      </w:r>
      <w:r>
        <w:rPr>
          <w:rFonts w:eastAsia="楷体_GB2312" w:hint="eastAsia"/>
          <w:sz w:val="24"/>
          <w:u w:val="single"/>
        </w:rPr>
        <w:t xml:space="preserve">  </w:t>
      </w:r>
    </w:p>
    <w:p w:rsidR="00E479ED" w:rsidRDefault="00E479ED" w:rsidP="00E479ED">
      <w:pPr>
        <w:spacing w:beforeLines="50" w:before="156" w:afterLines="50" w:after="156" w:line="440" w:lineRule="exact"/>
        <w:ind w:firstLineChars="200" w:firstLine="482"/>
        <w:outlineLvl w:val="0"/>
        <w:rPr>
          <w:rFonts w:eastAsia="仿宋_GB2312" w:hint="eastAsia"/>
          <w:b/>
          <w:sz w:val="24"/>
        </w:rPr>
      </w:pPr>
      <w:r>
        <w:rPr>
          <w:rFonts w:eastAsia="仿宋_GB2312" w:hint="eastAsia"/>
          <w:b/>
          <w:sz w:val="24"/>
        </w:rPr>
        <w:t>一．课程简介及基本要求</w:t>
      </w:r>
    </w:p>
    <w:p w:rsidR="00E479ED" w:rsidRDefault="00E479ED" w:rsidP="00E479ED">
      <w:pPr>
        <w:spacing w:line="440" w:lineRule="exact"/>
        <w:ind w:firstLine="454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本课程以实践环节为主，根据课程的性质、任务、要求及学习的对象，将课程内容分三个层次：基础实验、综合设计性实验和科技创新实验。前两个层次实验，只给出实验任务，由学生自行设计电路，拟定实验方法和步骤。第三个层次，由学生自拟题目，自选器件，独立设计电路并付诸实现。实验采用两种方式，第一种方式是在实验室利用硬件电路进行实验，第二种方式是采用EDA技术手段，使学生学会计算机辅助设计和电子设计自动化的方法。经过多层次，多方式教学的全面训练后，学生应达到下列要求：</w:t>
      </w:r>
    </w:p>
    <w:p w:rsidR="00E479ED" w:rsidRDefault="00E479ED" w:rsidP="00E479ED">
      <w:pPr>
        <w:spacing w:line="440" w:lineRule="exact"/>
        <w:ind w:firstLine="454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1．进一步巩固和加深数字电子技术基本知识的理解，提高综合运用所学知识，独立设计电路的能力。</w:t>
      </w:r>
    </w:p>
    <w:p w:rsidR="00E479ED" w:rsidRDefault="00E479ED" w:rsidP="00E479ED">
      <w:pPr>
        <w:spacing w:line="440" w:lineRule="exact"/>
        <w:ind w:firstLine="454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2．能根据需要选学参考书，查阅手册，通过独立思考，深入钻研有关问题，学会自己独立分析问题、解决问题，具有一定的创新能力。</w:t>
      </w:r>
    </w:p>
    <w:p w:rsidR="00E479ED" w:rsidRDefault="00E479ED" w:rsidP="00E479ED">
      <w:pPr>
        <w:spacing w:line="440" w:lineRule="exact"/>
        <w:ind w:firstLine="454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3．能正确使用仪器设备，掌握测试原理，熟练运用电子电路仿真软件。</w:t>
      </w:r>
    </w:p>
    <w:p w:rsidR="00E479ED" w:rsidRDefault="00E479ED" w:rsidP="00E479ED">
      <w:pPr>
        <w:spacing w:line="440" w:lineRule="exact"/>
        <w:ind w:firstLine="454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4．能独立撰写设计说明，准确分析实验结果，正确绘制电路图。</w:t>
      </w:r>
    </w:p>
    <w:p w:rsidR="00E479ED" w:rsidRDefault="00E479ED" w:rsidP="00E479ED">
      <w:pPr>
        <w:spacing w:line="440" w:lineRule="exact"/>
        <w:ind w:firstLine="454"/>
        <w:rPr>
          <w:rFonts w:hint="eastAsia"/>
          <w:sz w:val="24"/>
        </w:rPr>
      </w:pPr>
      <w:r>
        <w:rPr>
          <w:rFonts w:ascii="仿宋_GB2312" w:eastAsia="仿宋_GB2312" w:hint="eastAsia"/>
          <w:sz w:val="24"/>
        </w:rPr>
        <w:t>5．课前做好预习，准确分析实验结果，正确绘制电路图。</w:t>
      </w:r>
    </w:p>
    <w:p w:rsidR="00E479ED" w:rsidRDefault="00E479ED" w:rsidP="00E479ED">
      <w:pPr>
        <w:spacing w:line="440" w:lineRule="exact"/>
        <w:ind w:firstLineChars="200" w:firstLine="482"/>
        <w:outlineLvl w:val="0"/>
        <w:rPr>
          <w:rFonts w:eastAsia="仿宋_GB2312" w:hint="eastAsia"/>
          <w:sz w:val="24"/>
        </w:rPr>
      </w:pPr>
      <w:r>
        <w:rPr>
          <w:rFonts w:eastAsia="仿宋_GB2312" w:hint="eastAsia"/>
          <w:b/>
          <w:sz w:val="24"/>
        </w:rPr>
        <w:t>二．课程实验目的要求</w:t>
      </w:r>
      <w:r>
        <w:rPr>
          <w:rFonts w:eastAsia="仿宋_GB2312" w:hint="eastAsia"/>
          <w:sz w:val="24"/>
        </w:rPr>
        <w:t>（</w:t>
      </w:r>
      <w:r>
        <w:rPr>
          <w:rFonts w:eastAsia="仿宋_GB2312" w:hint="eastAsia"/>
          <w:sz w:val="24"/>
        </w:rPr>
        <w:t>100</w:t>
      </w:r>
      <w:r>
        <w:rPr>
          <w:rFonts w:eastAsia="仿宋_GB2312" w:hint="eastAsia"/>
          <w:sz w:val="24"/>
        </w:rPr>
        <w:t>字左右）</w:t>
      </w:r>
    </w:p>
    <w:p w:rsidR="00E479ED" w:rsidRDefault="00E479ED" w:rsidP="00E479ED">
      <w:pPr>
        <w:spacing w:line="440" w:lineRule="exact"/>
        <w:ind w:firstLine="454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《数字电子技术实验I》是继《数字电子技术》课程之后而开设的独立实验课程，是理论教学的深化和补充，具有较强的实践性，是一门重要的技术基础课，可作为通信类、电子类专业学生的必修课。</w:t>
      </w:r>
    </w:p>
    <w:p w:rsidR="00E479ED" w:rsidRDefault="00E479ED" w:rsidP="00E479ED">
      <w:pPr>
        <w:spacing w:line="440" w:lineRule="exact"/>
        <w:ind w:firstLine="454"/>
        <w:rPr>
          <w:rFonts w:hint="eastAsia"/>
          <w:sz w:val="24"/>
        </w:rPr>
      </w:pPr>
      <w:r>
        <w:rPr>
          <w:rFonts w:ascii="仿宋_GB2312" w:eastAsia="仿宋_GB2312" w:hint="eastAsia"/>
          <w:sz w:val="24"/>
        </w:rPr>
        <w:lastRenderedPageBreak/>
        <w:t>随着科学技术迅速发展，理工科大学生不仅需要掌握数字电子技术方面的基本理论知识，而且还需要掌握基本的实验技能及一定的科学研究能力。通过该课程的学习，使学生巩固和加深数字电子技术理论知识，通过实践进一步加强学生独立分析问题和解决问题的能力、综合设计及创新能力的培养，同时注意培养学生实事求是、严肃认真的科学作风和良好的实验习惯，为今后工作打下良好的基础。</w:t>
      </w:r>
    </w:p>
    <w:p w:rsidR="00E479ED" w:rsidRDefault="00E479ED" w:rsidP="00E479ED">
      <w:pPr>
        <w:spacing w:line="440" w:lineRule="exact"/>
        <w:ind w:firstLineChars="200" w:firstLine="482"/>
        <w:outlineLvl w:val="0"/>
        <w:rPr>
          <w:rFonts w:eastAsia="仿宋_GB2312" w:hint="eastAsia"/>
          <w:b/>
          <w:sz w:val="24"/>
        </w:rPr>
      </w:pPr>
      <w:r>
        <w:rPr>
          <w:rFonts w:eastAsia="仿宋_GB2312" w:hint="eastAsia"/>
          <w:b/>
          <w:sz w:val="24"/>
        </w:rPr>
        <w:t>三．适用专业：</w:t>
      </w:r>
    </w:p>
    <w:p w:rsidR="00E479ED" w:rsidRDefault="00E479ED" w:rsidP="00E479ED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电子、通讯、计算机；</w:t>
      </w:r>
    </w:p>
    <w:p w:rsidR="00E479ED" w:rsidRDefault="00E479ED" w:rsidP="00E479ED">
      <w:pPr>
        <w:spacing w:line="440" w:lineRule="exact"/>
        <w:ind w:firstLineChars="200" w:firstLine="482"/>
        <w:outlineLvl w:val="0"/>
        <w:rPr>
          <w:rFonts w:eastAsia="仿宋_GB2312" w:hint="eastAsia"/>
          <w:b/>
          <w:sz w:val="24"/>
        </w:rPr>
      </w:pPr>
      <w:r>
        <w:rPr>
          <w:rFonts w:eastAsia="仿宋_GB2312" w:hint="eastAsia"/>
          <w:b/>
          <w:sz w:val="24"/>
        </w:rPr>
        <w:t>四．主要仪器设备：</w:t>
      </w:r>
    </w:p>
    <w:p w:rsidR="00E479ED" w:rsidRDefault="00E479ED" w:rsidP="00E479ED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双踪示波器、信号发生器、稳压电源、毫伏表、计算机。</w:t>
      </w:r>
    </w:p>
    <w:p w:rsidR="00E479ED" w:rsidRDefault="00E479ED" w:rsidP="00E479ED">
      <w:pPr>
        <w:spacing w:line="440" w:lineRule="exact"/>
        <w:ind w:firstLineChars="200" w:firstLine="482"/>
        <w:outlineLvl w:val="0"/>
        <w:rPr>
          <w:rFonts w:eastAsia="仿宋_GB2312" w:hint="eastAsia"/>
          <w:b/>
          <w:sz w:val="24"/>
        </w:rPr>
      </w:pPr>
      <w:r>
        <w:rPr>
          <w:rFonts w:eastAsia="仿宋_GB2312" w:hint="eastAsia"/>
          <w:b/>
          <w:sz w:val="24"/>
        </w:rPr>
        <w:t>五．实验方式与基本要求</w:t>
      </w:r>
    </w:p>
    <w:p w:rsidR="00E479ED" w:rsidRDefault="00E479ED" w:rsidP="00E479ED">
      <w:pPr>
        <w:spacing w:line="440" w:lineRule="exact"/>
        <w:ind w:firstLine="454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1．本课程以实验为主，为单独设课，所以开课后，任课教师需向学生讲清课程的性质、任务、要求、课程安排和进度、平时考核内容、期末考试办法、实验守则及实验室安全制度等。</w:t>
      </w:r>
    </w:p>
    <w:p w:rsidR="00E479ED" w:rsidRDefault="00E479ED" w:rsidP="00E479ED">
      <w:pPr>
        <w:spacing w:line="440" w:lineRule="exact"/>
        <w:ind w:firstLine="454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2．该课以设计性实验为主，教材中只给出设计题目，实验前学生必须进行预习，设计报告经教师批阅后，方可进入实验室进行实验。</w:t>
      </w:r>
    </w:p>
    <w:p w:rsidR="00E479ED" w:rsidRDefault="00E479ED" w:rsidP="00E479ED">
      <w:pPr>
        <w:spacing w:line="440" w:lineRule="exact"/>
        <w:ind w:firstLine="454"/>
        <w:rPr>
          <w:rFonts w:hint="eastAsia"/>
          <w:sz w:val="24"/>
        </w:rPr>
      </w:pPr>
      <w:r>
        <w:rPr>
          <w:rFonts w:ascii="仿宋_GB2312" w:eastAsia="仿宋_GB2312" w:hint="eastAsia"/>
          <w:sz w:val="24"/>
        </w:rPr>
        <w:t>3．实验1人1组，在规定的时间内，由学生独立完成，出现问题，教师要引导学生独立分析、解决，不得包办代替。</w:t>
      </w:r>
    </w:p>
    <w:p w:rsidR="00E479ED" w:rsidRDefault="00E479ED" w:rsidP="00E479ED">
      <w:pPr>
        <w:spacing w:line="440" w:lineRule="exact"/>
        <w:ind w:firstLine="454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4．采用硬件电路进行实验，每项实验结果，需经教师认可后，方可拆除线路。</w:t>
      </w:r>
    </w:p>
    <w:p w:rsidR="00E479ED" w:rsidRDefault="00E479ED" w:rsidP="00E479ED">
      <w:pPr>
        <w:spacing w:line="440" w:lineRule="exact"/>
        <w:ind w:firstLine="454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5．在机房进行EDA实验，需打印出电路原理图、连线图及有关的数据、波形等。</w:t>
      </w:r>
    </w:p>
    <w:p w:rsidR="00E479ED" w:rsidRDefault="00E479ED" w:rsidP="00E479ED">
      <w:pPr>
        <w:spacing w:line="440" w:lineRule="exact"/>
        <w:ind w:firstLine="454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6．任课教师要认真上好每一堂课，实验前清点学生人数，实验中按要求做好学生实验情况及结果记录，实验后认真填写实验开出记录。</w:t>
      </w:r>
    </w:p>
    <w:p w:rsidR="00E479ED" w:rsidRDefault="00E479ED" w:rsidP="00E479ED">
      <w:pPr>
        <w:spacing w:line="440" w:lineRule="exact"/>
        <w:ind w:firstLine="454"/>
        <w:outlineLvl w:val="0"/>
        <w:rPr>
          <w:rFonts w:ascii="宋体" w:eastAsia="仿宋_GB2312" w:hint="eastAsia"/>
          <w:b/>
          <w:bCs/>
          <w:sz w:val="24"/>
        </w:rPr>
      </w:pPr>
      <w:r>
        <w:rPr>
          <w:rFonts w:ascii="宋体" w:eastAsia="仿宋_GB2312" w:hint="eastAsia"/>
          <w:b/>
          <w:bCs/>
          <w:sz w:val="24"/>
        </w:rPr>
        <w:t>六．考核与报告</w:t>
      </w:r>
    </w:p>
    <w:p w:rsidR="00E479ED" w:rsidRDefault="00E479ED" w:rsidP="00E479ED">
      <w:pPr>
        <w:spacing w:line="440" w:lineRule="exact"/>
        <w:ind w:firstLine="454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本课程采用平时考核，期末考试，综合评定学生成绩。平时实验占80%，期末考试占20%。</w:t>
      </w:r>
    </w:p>
    <w:p w:rsidR="00E479ED" w:rsidRDefault="00E479ED" w:rsidP="00E479ED">
      <w:pPr>
        <w:spacing w:line="440" w:lineRule="exact"/>
        <w:ind w:firstLine="454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每个实验，预习报告占30%，实际操作40%，总结报告30%。</w:t>
      </w:r>
    </w:p>
    <w:p w:rsidR="00E479ED" w:rsidRDefault="00E479ED" w:rsidP="00E479ED">
      <w:pPr>
        <w:spacing w:line="440" w:lineRule="exact"/>
        <w:ind w:firstLine="454"/>
        <w:rPr>
          <w:rFonts w:hint="eastAsia"/>
          <w:sz w:val="24"/>
        </w:rPr>
      </w:pPr>
      <w:r>
        <w:rPr>
          <w:rFonts w:ascii="仿宋_GB2312" w:eastAsia="仿宋_GB2312" w:hint="eastAsia"/>
          <w:sz w:val="24"/>
        </w:rPr>
        <w:t>实验成绩分：优、良、中、及格、不及格五级。量化标准详见有关规定。</w:t>
      </w:r>
    </w:p>
    <w:p w:rsidR="00E479ED" w:rsidRDefault="00E479ED" w:rsidP="00E479ED">
      <w:pPr>
        <w:spacing w:beforeLines="50" w:before="156" w:afterLines="50" w:after="156" w:line="440" w:lineRule="exact"/>
        <w:ind w:firstLine="454"/>
        <w:outlineLvl w:val="0"/>
        <w:rPr>
          <w:rFonts w:hint="eastAsia"/>
          <w:b/>
          <w:sz w:val="24"/>
        </w:rPr>
      </w:pPr>
    </w:p>
    <w:p w:rsidR="00E479ED" w:rsidRDefault="00E479ED" w:rsidP="00E479ED">
      <w:pPr>
        <w:spacing w:beforeLines="50" w:before="156" w:afterLines="50" w:after="156" w:line="440" w:lineRule="exact"/>
        <w:ind w:firstLine="454"/>
        <w:outlineLvl w:val="0"/>
        <w:rPr>
          <w:rFonts w:eastAsia="仿宋_GB2312" w:hint="eastAsia"/>
          <w:b/>
          <w:sz w:val="24"/>
        </w:rPr>
      </w:pPr>
      <w:bookmarkStart w:id="0" w:name="_GoBack"/>
      <w:bookmarkEnd w:id="0"/>
      <w:r>
        <w:rPr>
          <w:rFonts w:eastAsia="仿宋_GB2312" w:hint="eastAsia"/>
          <w:b/>
          <w:sz w:val="24"/>
        </w:rPr>
        <w:t>七．实验项目设置与内容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686"/>
        <w:gridCol w:w="3463"/>
        <w:gridCol w:w="736"/>
        <w:gridCol w:w="736"/>
        <w:gridCol w:w="846"/>
        <w:gridCol w:w="763"/>
        <w:gridCol w:w="858"/>
      </w:tblGrid>
      <w:tr w:rsidR="00E479ED" w:rsidTr="00530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序</w:t>
            </w:r>
          </w:p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号</w:t>
            </w:r>
          </w:p>
        </w:tc>
        <w:tc>
          <w:tcPr>
            <w:tcW w:w="165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实验名称</w:t>
            </w:r>
          </w:p>
        </w:tc>
        <w:tc>
          <w:tcPr>
            <w:tcW w:w="339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内容提要</w:t>
            </w:r>
          </w:p>
        </w:tc>
        <w:tc>
          <w:tcPr>
            <w:tcW w:w="720" w:type="dxa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实验</w:t>
            </w:r>
          </w:p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学时</w:t>
            </w:r>
          </w:p>
        </w:tc>
        <w:tc>
          <w:tcPr>
            <w:tcW w:w="720" w:type="dxa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每组</w:t>
            </w:r>
          </w:p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人数</w:t>
            </w:r>
          </w:p>
        </w:tc>
        <w:tc>
          <w:tcPr>
            <w:tcW w:w="828" w:type="dxa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实验</w:t>
            </w:r>
          </w:p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属性</w:t>
            </w:r>
          </w:p>
        </w:tc>
        <w:tc>
          <w:tcPr>
            <w:tcW w:w="747" w:type="dxa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实验者类别</w:t>
            </w:r>
          </w:p>
        </w:tc>
        <w:tc>
          <w:tcPr>
            <w:tcW w:w="840" w:type="dxa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开出</w:t>
            </w:r>
          </w:p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要求</w:t>
            </w:r>
          </w:p>
        </w:tc>
      </w:tr>
      <w:tr w:rsidR="00E479ED" w:rsidTr="00530D8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5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lastRenderedPageBreak/>
              <w:t>1</w:t>
            </w:r>
          </w:p>
        </w:tc>
        <w:tc>
          <w:tcPr>
            <w:tcW w:w="165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常用仪器的使用</w:t>
            </w:r>
          </w:p>
        </w:tc>
        <w:tc>
          <w:tcPr>
            <w:tcW w:w="339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  <w:r>
              <w:rPr>
                <w:rFonts w:hint="eastAsia"/>
                <w:spacing w:val="-10"/>
              </w:rPr>
              <w:t>、脉冲波形参数及其测量。</w:t>
            </w:r>
          </w:p>
          <w:p w:rsidR="00E479ED" w:rsidRDefault="00E479ED" w:rsidP="00530D87">
            <w:pPr>
              <w:spacing w:line="320" w:lineRule="exact"/>
              <w:ind w:left="264" w:hangingChars="139" w:hanging="264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2</w:t>
            </w:r>
            <w:r>
              <w:rPr>
                <w:rFonts w:hint="eastAsia"/>
                <w:spacing w:val="-10"/>
              </w:rPr>
              <w:t>、熟悉数字逻辑实验系统的电源信号源、数据灯的结构及功能。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</w:p>
        </w:tc>
        <w:tc>
          <w:tcPr>
            <w:tcW w:w="828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验证</w:t>
            </w:r>
          </w:p>
        </w:tc>
        <w:tc>
          <w:tcPr>
            <w:tcW w:w="747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8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必做</w:t>
            </w:r>
          </w:p>
        </w:tc>
      </w:tr>
      <w:tr w:rsidR="00E479ED" w:rsidTr="00530D8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5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2</w:t>
            </w:r>
          </w:p>
        </w:tc>
        <w:tc>
          <w:tcPr>
            <w:tcW w:w="165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TTL</w:t>
            </w:r>
            <w:r>
              <w:rPr>
                <w:rFonts w:hint="eastAsia"/>
                <w:spacing w:val="-10"/>
              </w:rPr>
              <w:t>门电路参数测试</w:t>
            </w:r>
          </w:p>
        </w:tc>
        <w:tc>
          <w:tcPr>
            <w:tcW w:w="339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集成</w:t>
            </w:r>
            <w:r>
              <w:rPr>
                <w:rFonts w:hint="eastAsia"/>
                <w:spacing w:val="-10"/>
              </w:rPr>
              <w:t>TTL</w:t>
            </w:r>
            <w:r>
              <w:rPr>
                <w:rFonts w:hint="eastAsia"/>
                <w:spacing w:val="-10"/>
              </w:rPr>
              <w:t>与非门主要参数测试及逻辑功能验证。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</w:p>
        </w:tc>
        <w:tc>
          <w:tcPr>
            <w:tcW w:w="828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验证</w:t>
            </w:r>
          </w:p>
        </w:tc>
        <w:tc>
          <w:tcPr>
            <w:tcW w:w="747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8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必做</w:t>
            </w:r>
          </w:p>
        </w:tc>
      </w:tr>
      <w:tr w:rsidR="00E479ED" w:rsidTr="00530D8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5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3</w:t>
            </w:r>
          </w:p>
        </w:tc>
        <w:tc>
          <w:tcPr>
            <w:tcW w:w="165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集电级开路与非门</w:t>
            </w:r>
          </w:p>
        </w:tc>
        <w:tc>
          <w:tcPr>
            <w:tcW w:w="339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OC</w:t>
            </w:r>
            <w:r>
              <w:rPr>
                <w:rFonts w:hint="eastAsia"/>
                <w:spacing w:val="-10"/>
              </w:rPr>
              <w:t>门应用中负载电阻</w:t>
            </w:r>
            <w:r>
              <w:rPr>
                <w:rFonts w:hint="eastAsia"/>
                <w:spacing w:val="-10"/>
              </w:rPr>
              <w:t>R</w:t>
            </w:r>
            <w:r>
              <w:rPr>
                <w:rFonts w:hint="eastAsia"/>
                <w:spacing w:val="-10"/>
                <w:vertAlign w:val="subscript"/>
              </w:rPr>
              <w:t>L</w:t>
            </w:r>
            <w:r>
              <w:rPr>
                <w:rFonts w:hint="eastAsia"/>
                <w:spacing w:val="-10"/>
              </w:rPr>
              <w:t>的确定及实现电平转换电路。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</w:p>
        </w:tc>
        <w:tc>
          <w:tcPr>
            <w:tcW w:w="828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验证</w:t>
            </w:r>
          </w:p>
        </w:tc>
        <w:tc>
          <w:tcPr>
            <w:tcW w:w="747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8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选做</w:t>
            </w:r>
          </w:p>
        </w:tc>
      </w:tr>
      <w:tr w:rsidR="00E479ED" w:rsidTr="00530D8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5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4</w:t>
            </w:r>
          </w:p>
        </w:tc>
        <w:tc>
          <w:tcPr>
            <w:tcW w:w="165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组合电路设计（</w:t>
            </w:r>
            <w:r>
              <w:rPr>
                <w:rFonts w:hint="eastAsia"/>
                <w:spacing w:val="-10"/>
              </w:rPr>
              <w:t>I</w:t>
            </w:r>
            <w:r>
              <w:rPr>
                <w:rFonts w:hint="eastAsia"/>
                <w:spacing w:val="-10"/>
              </w:rPr>
              <w:t>）</w:t>
            </w:r>
          </w:p>
        </w:tc>
        <w:tc>
          <w:tcPr>
            <w:tcW w:w="3390" w:type="dxa"/>
            <w:vAlign w:val="center"/>
          </w:tcPr>
          <w:p w:rsidR="00E479ED" w:rsidRDefault="00E479ED" w:rsidP="00530D87">
            <w:pPr>
              <w:numPr>
                <w:ilvl w:val="0"/>
                <w:numId w:val="4"/>
              </w:numPr>
              <w:tabs>
                <w:tab w:val="clear" w:pos="345"/>
              </w:tabs>
              <w:spacing w:line="320" w:lineRule="exact"/>
              <w:ind w:left="0" w:hanging="346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  <w:r>
              <w:rPr>
                <w:rFonts w:hint="eastAsia"/>
                <w:spacing w:val="-10"/>
              </w:rPr>
              <w:t>、用</w:t>
            </w:r>
            <w:r>
              <w:rPr>
                <w:rFonts w:hint="eastAsia"/>
                <w:spacing w:val="-10"/>
              </w:rPr>
              <w:t>TTL</w:t>
            </w:r>
            <w:r>
              <w:rPr>
                <w:rFonts w:hint="eastAsia"/>
                <w:spacing w:val="-10"/>
              </w:rPr>
              <w:t>与非门（</w:t>
            </w:r>
            <w:r>
              <w:rPr>
                <w:rFonts w:hint="eastAsia"/>
                <w:spacing w:val="-10"/>
              </w:rPr>
              <w:t>74LS00</w:t>
            </w:r>
            <w:r>
              <w:rPr>
                <w:rFonts w:hint="eastAsia"/>
                <w:spacing w:val="-10"/>
              </w:rPr>
              <w:t>、</w:t>
            </w:r>
            <w:r>
              <w:rPr>
                <w:rFonts w:hint="eastAsia"/>
                <w:spacing w:val="-10"/>
              </w:rPr>
              <w:t xml:space="preserve">   74LS20</w:t>
            </w:r>
            <w:r>
              <w:rPr>
                <w:rFonts w:hint="eastAsia"/>
                <w:spacing w:val="-10"/>
              </w:rPr>
              <w:t>设计数字密码锁。</w:t>
            </w:r>
          </w:p>
          <w:p w:rsidR="00E479ED" w:rsidRDefault="00E479ED" w:rsidP="00530D87">
            <w:pPr>
              <w:numPr>
                <w:ilvl w:val="0"/>
                <w:numId w:val="4"/>
              </w:numPr>
              <w:tabs>
                <w:tab w:val="clear" w:pos="345"/>
              </w:tabs>
              <w:spacing w:line="320" w:lineRule="exact"/>
              <w:ind w:left="0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2</w:t>
            </w:r>
            <w:r>
              <w:rPr>
                <w:rFonts w:hint="eastAsia"/>
                <w:spacing w:val="-10"/>
              </w:rPr>
              <w:t>、用数据选择器（</w:t>
            </w:r>
            <w:r>
              <w:rPr>
                <w:rFonts w:hint="eastAsia"/>
                <w:spacing w:val="-10"/>
              </w:rPr>
              <w:t>74LS153</w:t>
            </w:r>
            <w:r>
              <w:rPr>
                <w:rFonts w:hint="eastAsia"/>
                <w:spacing w:val="-10"/>
              </w:rPr>
              <w:t>）设计血型电路。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4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</w:p>
        </w:tc>
        <w:tc>
          <w:tcPr>
            <w:tcW w:w="828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</w:t>
            </w:r>
          </w:p>
        </w:tc>
        <w:tc>
          <w:tcPr>
            <w:tcW w:w="747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8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必做</w:t>
            </w:r>
          </w:p>
        </w:tc>
      </w:tr>
      <w:tr w:rsidR="00E479ED" w:rsidTr="00530D8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5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5</w:t>
            </w:r>
          </w:p>
        </w:tc>
        <w:tc>
          <w:tcPr>
            <w:tcW w:w="165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组合电路设计（</w:t>
            </w:r>
            <w:r>
              <w:rPr>
                <w:rFonts w:hint="eastAsia"/>
                <w:spacing w:val="-10"/>
              </w:rPr>
              <w:t>II</w:t>
            </w:r>
            <w:r>
              <w:rPr>
                <w:rFonts w:hint="eastAsia"/>
                <w:spacing w:val="-10"/>
              </w:rPr>
              <w:t>）</w:t>
            </w:r>
          </w:p>
        </w:tc>
        <w:tc>
          <w:tcPr>
            <w:tcW w:w="339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用三种方法设计全加器</w:t>
            </w:r>
          </w:p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  <w:r>
              <w:rPr>
                <w:rFonts w:hint="eastAsia"/>
                <w:spacing w:val="-10"/>
              </w:rPr>
              <w:t>、用异或门。</w:t>
            </w:r>
          </w:p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2</w:t>
            </w:r>
            <w:r>
              <w:rPr>
                <w:rFonts w:hint="eastAsia"/>
                <w:spacing w:val="-10"/>
              </w:rPr>
              <w:t>、用</w:t>
            </w:r>
            <w:r>
              <w:rPr>
                <w:rFonts w:hint="eastAsia"/>
                <w:spacing w:val="-10"/>
              </w:rPr>
              <w:t>3-8</w:t>
            </w:r>
            <w:r>
              <w:rPr>
                <w:rFonts w:hint="eastAsia"/>
                <w:spacing w:val="-10"/>
              </w:rPr>
              <w:t>译码器。</w:t>
            </w:r>
          </w:p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3</w:t>
            </w:r>
            <w:r>
              <w:rPr>
                <w:rFonts w:hint="eastAsia"/>
                <w:spacing w:val="-10"/>
              </w:rPr>
              <w:t>、用数据选择器。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4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</w:p>
        </w:tc>
        <w:tc>
          <w:tcPr>
            <w:tcW w:w="828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</w:t>
            </w:r>
          </w:p>
        </w:tc>
        <w:tc>
          <w:tcPr>
            <w:tcW w:w="747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8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选做</w:t>
            </w:r>
          </w:p>
        </w:tc>
      </w:tr>
      <w:tr w:rsidR="00E479ED" w:rsidTr="00530D8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5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6</w:t>
            </w:r>
          </w:p>
        </w:tc>
        <w:tc>
          <w:tcPr>
            <w:tcW w:w="165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集成全加器、数值比较器及其应用</w:t>
            </w:r>
          </w:p>
        </w:tc>
        <w:tc>
          <w:tcPr>
            <w:tcW w:w="339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  <w:r>
              <w:rPr>
                <w:rFonts w:hint="eastAsia"/>
                <w:spacing w:val="-10"/>
              </w:rPr>
              <w:t>、集成全加器</w:t>
            </w:r>
            <w:r>
              <w:rPr>
                <w:rFonts w:hint="eastAsia"/>
                <w:spacing w:val="-10"/>
              </w:rPr>
              <w:t>74LS283</w:t>
            </w:r>
            <w:r>
              <w:rPr>
                <w:rFonts w:hint="eastAsia"/>
                <w:spacing w:val="-10"/>
              </w:rPr>
              <w:t>，比较器</w:t>
            </w:r>
            <w:r>
              <w:rPr>
                <w:rFonts w:hint="eastAsia"/>
                <w:spacing w:val="-10"/>
              </w:rPr>
              <w:t>74LS85</w:t>
            </w:r>
            <w:r>
              <w:rPr>
                <w:rFonts w:hint="eastAsia"/>
                <w:spacing w:val="-10"/>
              </w:rPr>
              <w:t>的功能扩展。</w:t>
            </w:r>
          </w:p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2</w:t>
            </w:r>
            <w:r>
              <w:rPr>
                <w:rFonts w:hint="eastAsia"/>
                <w:spacing w:val="-10"/>
              </w:rPr>
              <w:t>、用集成全加器</w:t>
            </w:r>
            <w:r>
              <w:rPr>
                <w:rFonts w:hint="eastAsia"/>
                <w:spacing w:val="-10"/>
              </w:rPr>
              <w:t>74LS283</w:t>
            </w:r>
            <w:r>
              <w:rPr>
                <w:rFonts w:hint="eastAsia"/>
                <w:spacing w:val="-10"/>
              </w:rPr>
              <w:t>、比较器</w:t>
            </w:r>
            <w:r>
              <w:rPr>
                <w:rFonts w:hint="eastAsia"/>
                <w:spacing w:val="-10"/>
              </w:rPr>
              <w:t>74LS85</w:t>
            </w:r>
            <w:r>
              <w:rPr>
                <w:rFonts w:hint="eastAsia"/>
                <w:spacing w:val="-10"/>
              </w:rPr>
              <w:t>，设计一个余</w:t>
            </w:r>
            <w:r>
              <w:rPr>
                <w:rFonts w:hint="eastAsia"/>
                <w:spacing w:val="-10"/>
              </w:rPr>
              <w:t>3</w:t>
            </w:r>
            <w:r>
              <w:rPr>
                <w:rFonts w:hint="eastAsia"/>
                <w:spacing w:val="-10"/>
              </w:rPr>
              <w:t>码转换为</w:t>
            </w:r>
            <w:r>
              <w:rPr>
                <w:rFonts w:hint="eastAsia"/>
                <w:spacing w:val="-10"/>
              </w:rPr>
              <w:t>8421BCD</w:t>
            </w:r>
            <w:r>
              <w:rPr>
                <w:rFonts w:hint="eastAsia"/>
                <w:spacing w:val="-10"/>
              </w:rPr>
              <w:t>码的电路。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2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</w:p>
        </w:tc>
        <w:tc>
          <w:tcPr>
            <w:tcW w:w="828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</w:t>
            </w:r>
          </w:p>
        </w:tc>
        <w:tc>
          <w:tcPr>
            <w:tcW w:w="747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8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选做</w:t>
            </w:r>
          </w:p>
        </w:tc>
      </w:tr>
      <w:tr w:rsidR="00E479ED" w:rsidTr="00530D8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5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7</w:t>
            </w:r>
          </w:p>
        </w:tc>
        <w:tc>
          <w:tcPr>
            <w:tcW w:w="165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集成触发器、移位寄存器及其应用（</w:t>
            </w:r>
            <w:r>
              <w:rPr>
                <w:rFonts w:hint="eastAsia"/>
                <w:spacing w:val="-10"/>
              </w:rPr>
              <w:t>I</w:t>
            </w:r>
            <w:r>
              <w:rPr>
                <w:rFonts w:hint="eastAsia"/>
                <w:spacing w:val="-10"/>
              </w:rPr>
              <w:t>）</w:t>
            </w:r>
          </w:p>
        </w:tc>
        <w:tc>
          <w:tcPr>
            <w:tcW w:w="339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  <w:r>
              <w:rPr>
                <w:rFonts w:hint="eastAsia"/>
                <w:spacing w:val="-10"/>
              </w:rPr>
              <w:t>、用双</w:t>
            </w:r>
            <w:r>
              <w:rPr>
                <w:rFonts w:hint="eastAsia"/>
                <w:spacing w:val="-10"/>
              </w:rPr>
              <w:t>D</w:t>
            </w:r>
            <w:r>
              <w:rPr>
                <w:rFonts w:hint="eastAsia"/>
                <w:spacing w:val="-10"/>
              </w:rPr>
              <w:t>触发器（</w:t>
            </w:r>
            <w:r>
              <w:rPr>
                <w:rFonts w:hint="eastAsia"/>
                <w:spacing w:val="-10"/>
              </w:rPr>
              <w:t>74LS74</w:t>
            </w:r>
            <w:r>
              <w:rPr>
                <w:rFonts w:hint="eastAsia"/>
                <w:spacing w:val="-10"/>
              </w:rPr>
              <w:t>）设计三人智力抢答器。</w:t>
            </w:r>
          </w:p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2</w:t>
            </w:r>
            <w:r>
              <w:rPr>
                <w:rFonts w:hint="eastAsia"/>
                <w:spacing w:val="-10"/>
              </w:rPr>
              <w:t>、用双向移位寄存器（</w:t>
            </w:r>
            <w:r>
              <w:rPr>
                <w:rFonts w:hint="eastAsia"/>
                <w:spacing w:val="-10"/>
              </w:rPr>
              <w:t>74LS194</w:t>
            </w:r>
            <w:r>
              <w:rPr>
                <w:rFonts w:hint="eastAsia"/>
                <w:spacing w:val="-10"/>
              </w:rPr>
              <w:t>）设计八位双向彩灯控制电路。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4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</w:p>
        </w:tc>
        <w:tc>
          <w:tcPr>
            <w:tcW w:w="828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</w:t>
            </w:r>
          </w:p>
        </w:tc>
        <w:tc>
          <w:tcPr>
            <w:tcW w:w="747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8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必做</w:t>
            </w:r>
          </w:p>
        </w:tc>
      </w:tr>
      <w:tr w:rsidR="00E479ED" w:rsidTr="00530D8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5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8</w:t>
            </w:r>
          </w:p>
        </w:tc>
        <w:tc>
          <w:tcPr>
            <w:tcW w:w="165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集成触发器、移位寄存器及其应用（</w:t>
            </w:r>
            <w:r>
              <w:rPr>
                <w:rFonts w:hint="eastAsia"/>
                <w:spacing w:val="-10"/>
              </w:rPr>
              <w:t>II</w:t>
            </w:r>
            <w:r>
              <w:rPr>
                <w:rFonts w:hint="eastAsia"/>
                <w:spacing w:val="-10"/>
              </w:rPr>
              <w:t>）</w:t>
            </w:r>
          </w:p>
        </w:tc>
        <w:tc>
          <w:tcPr>
            <w:tcW w:w="3390" w:type="dxa"/>
            <w:vAlign w:val="center"/>
          </w:tcPr>
          <w:p w:rsidR="00E479ED" w:rsidRDefault="00E479ED" w:rsidP="00530D87">
            <w:pPr>
              <w:spacing w:line="320" w:lineRule="exact"/>
              <w:ind w:left="190" w:hangingChars="100" w:hanging="190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  <w:r>
              <w:rPr>
                <w:rFonts w:hint="eastAsia"/>
                <w:spacing w:val="-10"/>
              </w:rPr>
              <w:t>、用双</w:t>
            </w:r>
            <w:r>
              <w:rPr>
                <w:rFonts w:hint="eastAsia"/>
                <w:spacing w:val="-10"/>
              </w:rPr>
              <w:t>JK</w:t>
            </w:r>
            <w:r>
              <w:rPr>
                <w:rFonts w:hint="eastAsia"/>
                <w:spacing w:val="-10"/>
              </w:rPr>
              <w:t>（或</w:t>
            </w:r>
            <w:r>
              <w:rPr>
                <w:rFonts w:hint="eastAsia"/>
                <w:spacing w:val="-10"/>
              </w:rPr>
              <w:t>D</w:t>
            </w:r>
            <w:r>
              <w:rPr>
                <w:rFonts w:hint="eastAsia"/>
                <w:spacing w:val="-10"/>
              </w:rPr>
              <w:t>）触发器设计一个伪随机（</w:t>
            </w:r>
            <w:r>
              <w:rPr>
                <w:rFonts w:hint="eastAsia"/>
                <w:spacing w:val="-10"/>
              </w:rPr>
              <w:t>m</w:t>
            </w:r>
            <w:r>
              <w:rPr>
                <w:rFonts w:hint="eastAsia"/>
                <w:spacing w:val="-10"/>
              </w:rPr>
              <w:t>序列）信号产生电路。</w:t>
            </w:r>
          </w:p>
          <w:p w:rsidR="00E479ED" w:rsidRDefault="00E479ED" w:rsidP="00530D87">
            <w:pPr>
              <w:spacing w:line="320" w:lineRule="exact"/>
              <w:ind w:left="190" w:hangingChars="100" w:hanging="190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2</w:t>
            </w:r>
            <w:r>
              <w:rPr>
                <w:rFonts w:hint="eastAsia"/>
                <w:spacing w:val="-10"/>
              </w:rPr>
              <w:t>、用移位寄存器实现</w:t>
            </w:r>
            <w:r>
              <w:rPr>
                <w:rFonts w:hint="eastAsia"/>
                <w:spacing w:val="-10"/>
              </w:rPr>
              <w:t>J</w:t>
            </w:r>
            <w:r>
              <w:rPr>
                <w:rFonts w:hint="eastAsia"/>
                <w:spacing w:val="-10"/>
                <w:vertAlign w:val="subscript"/>
              </w:rPr>
              <w:t>A</w:t>
            </w:r>
            <w:r>
              <w:rPr>
                <w:rFonts w:hint="eastAsia"/>
                <w:spacing w:val="-10"/>
              </w:rPr>
              <w:t>+J</w:t>
            </w:r>
            <w:r>
              <w:rPr>
                <w:rFonts w:hint="eastAsia"/>
                <w:spacing w:val="-10"/>
                <w:vertAlign w:val="subscript"/>
              </w:rPr>
              <w:t>B</w:t>
            </w:r>
            <w:r>
              <w:rPr>
                <w:rFonts w:ascii="宋体" w:hint="eastAsia"/>
                <w:spacing w:val="-10"/>
              </w:rPr>
              <w:t>→</w:t>
            </w:r>
            <w:r>
              <w:rPr>
                <w:rFonts w:hint="eastAsia"/>
                <w:spacing w:val="-10"/>
              </w:rPr>
              <w:t>J</w:t>
            </w:r>
            <w:r>
              <w:rPr>
                <w:rFonts w:hint="eastAsia"/>
                <w:spacing w:val="-10"/>
                <w:vertAlign w:val="subscript"/>
              </w:rPr>
              <w:t>A</w:t>
            </w:r>
            <w:r>
              <w:rPr>
                <w:rFonts w:hint="eastAsia"/>
                <w:spacing w:val="-10"/>
              </w:rPr>
              <w:t>.J</w:t>
            </w:r>
            <w:r>
              <w:rPr>
                <w:rFonts w:hint="eastAsia"/>
                <w:spacing w:val="-10"/>
                <w:vertAlign w:val="subscript"/>
              </w:rPr>
              <w:t>A</w:t>
            </w:r>
            <w:r>
              <w:rPr>
                <w:rFonts w:hint="eastAsia"/>
                <w:spacing w:val="-10"/>
              </w:rPr>
              <w:t>寄存器的数据与</w:t>
            </w:r>
            <w:r>
              <w:rPr>
                <w:rFonts w:hint="eastAsia"/>
                <w:spacing w:val="-10"/>
              </w:rPr>
              <w:t>J</w:t>
            </w:r>
            <w:r>
              <w:rPr>
                <w:rFonts w:hint="eastAsia"/>
                <w:spacing w:val="-10"/>
                <w:vertAlign w:val="subscript"/>
              </w:rPr>
              <w:t>B</w:t>
            </w:r>
            <w:r>
              <w:rPr>
                <w:rFonts w:hint="eastAsia"/>
                <w:spacing w:val="-10"/>
              </w:rPr>
              <w:t>寄存器的数据相加后的结果再送至</w:t>
            </w:r>
            <w:r>
              <w:rPr>
                <w:rFonts w:hint="eastAsia"/>
                <w:spacing w:val="-10"/>
              </w:rPr>
              <w:t>J</w:t>
            </w:r>
            <w:r>
              <w:rPr>
                <w:rFonts w:hint="eastAsia"/>
                <w:spacing w:val="-10"/>
                <w:vertAlign w:val="subscript"/>
              </w:rPr>
              <w:t>A</w:t>
            </w:r>
            <w:r>
              <w:rPr>
                <w:rFonts w:hint="eastAsia"/>
                <w:spacing w:val="-10"/>
              </w:rPr>
              <w:t>）。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4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</w:p>
        </w:tc>
        <w:tc>
          <w:tcPr>
            <w:tcW w:w="828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</w:t>
            </w:r>
          </w:p>
        </w:tc>
        <w:tc>
          <w:tcPr>
            <w:tcW w:w="747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8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选做</w:t>
            </w:r>
          </w:p>
        </w:tc>
      </w:tr>
      <w:tr w:rsidR="00E479ED" w:rsidTr="00530D8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5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9</w:t>
            </w:r>
          </w:p>
        </w:tc>
        <w:tc>
          <w:tcPr>
            <w:tcW w:w="165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计数、译码、显示电路</w:t>
            </w:r>
          </w:p>
        </w:tc>
        <w:tc>
          <w:tcPr>
            <w:tcW w:w="339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任选计数器芯片，设计一个简易数字钟，</w:t>
            </w:r>
            <w:r>
              <w:rPr>
                <w:rFonts w:hint="eastAsia"/>
                <w:spacing w:val="-10"/>
              </w:rPr>
              <w:t>60</w:t>
            </w:r>
            <w:r>
              <w:rPr>
                <w:rFonts w:hint="eastAsia"/>
                <w:spacing w:val="-10"/>
              </w:rPr>
              <w:t>进制，</w:t>
            </w:r>
            <w:r>
              <w:rPr>
                <w:rFonts w:hint="eastAsia"/>
                <w:spacing w:val="-10"/>
              </w:rPr>
              <w:t>24</w:t>
            </w:r>
            <w:r>
              <w:rPr>
                <w:rFonts w:hint="eastAsia"/>
                <w:spacing w:val="-10"/>
              </w:rPr>
              <w:t>进制（或者</w:t>
            </w:r>
            <w:r>
              <w:rPr>
                <w:rFonts w:hint="eastAsia"/>
                <w:spacing w:val="-10"/>
              </w:rPr>
              <w:t>12</w:t>
            </w:r>
            <w:r>
              <w:rPr>
                <w:rFonts w:hint="eastAsia"/>
                <w:spacing w:val="-10"/>
              </w:rPr>
              <w:t>归</w:t>
            </w:r>
            <w:r>
              <w:rPr>
                <w:rFonts w:hint="eastAsia"/>
                <w:spacing w:val="-10"/>
              </w:rPr>
              <w:t>1</w:t>
            </w:r>
            <w:r>
              <w:rPr>
                <w:rFonts w:hint="eastAsia"/>
                <w:spacing w:val="-10"/>
              </w:rPr>
              <w:t>）电路。计数器有：</w:t>
            </w:r>
            <w:r>
              <w:rPr>
                <w:rFonts w:hint="eastAsia"/>
                <w:spacing w:val="-10"/>
              </w:rPr>
              <w:t>74LS290</w:t>
            </w:r>
            <w:r>
              <w:rPr>
                <w:rFonts w:hint="eastAsia"/>
                <w:spacing w:val="-10"/>
              </w:rPr>
              <w:t>、</w:t>
            </w:r>
            <w:r>
              <w:rPr>
                <w:rFonts w:hint="eastAsia"/>
                <w:spacing w:val="-10"/>
              </w:rPr>
              <w:t>74LS160</w:t>
            </w:r>
            <w:r>
              <w:rPr>
                <w:rFonts w:hint="eastAsia"/>
                <w:spacing w:val="-10"/>
              </w:rPr>
              <w:t>、</w:t>
            </w:r>
            <w:r>
              <w:rPr>
                <w:rFonts w:hint="eastAsia"/>
                <w:spacing w:val="-10"/>
              </w:rPr>
              <w:t>74LS161</w:t>
            </w:r>
            <w:r>
              <w:rPr>
                <w:rFonts w:hint="eastAsia"/>
                <w:spacing w:val="-10"/>
              </w:rPr>
              <w:t>、</w:t>
            </w:r>
            <w:r>
              <w:rPr>
                <w:rFonts w:hint="eastAsia"/>
                <w:spacing w:val="-10"/>
              </w:rPr>
              <w:t>74LS162</w:t>
            </w:r>
            <w:r>
              <w:rPr>
                <w:rFonts w:hint="eastAsia"/>
                <w:spacing w:val="-10"/>
              </w:rPr>
              <w:t>、</w:t>
            </w:r>
            <w:r>
              <w:rPr>
                <w:rFonts w:hint="eastAsia"/>
                <w:spacing w:val="-10"/>
              </w:rPr>
              <w:t>74LS163</w:t>
            </w:r>
            <w:r>
              <w:rPr>
                <w:rFonts w:hint="eastAsia"/>
                <w:spacing w:val="-10"/>
              </w:rPr>
              <w:t>、</w:t>
            </w:r>
            <w:r>
              <w:rPr>
                <w:rFonts w:hint="eastAsia"/>
                <w:spacing w:val="-10"/>
              </w:rPr>
              <w:t>74LS190</w:t>
            </w:r>
            <w:r>
              <w:rPr>
                <w:rFonts w:hint="eastAsia"/>
                <w:spacing w:val="-10"/>
              </w:rPr>
              <w:t>、</w:t>
            </w:r>
            <w:r>
              <w:rPr>
                <w:rFonts w:hint="eastAsia"/>
                <w:spacing w:val="-10"/>
              </w:rPr>
              <w:t>74LS191</w:t>
            </w:r>
            <w:r>
              <w:rPr>
                <w:rFonts w:hint="eastAsia"/>
                <w:spacing w:val="-10"/>
              </w:rPr>
              <w:t>、</w:t>
            </w:r>
            <w:r>
              <w:rPr>
                <w:rFonts w:hint="eastAsia"/>
                <w:spacing w:val="-10"/>
              </w:rPr>
              <w:t>74LS192</w:t>
            </w:r>
            <w:r>
              <w:rPr>
                <w:rFonts w:hint="eastAsia"/>
                <w:spacing w:val="-10"/>
              </w:rPr>
              <w:t>、</w:t>
            </w:r>
            <w:r>
              <w:rPr>
                <w:rFonts w:hint="eastAsia"/>
                <w:spacing w:val="-10"/>
              </w:rPr>
              <w:t>74LS</w:t>
            </w:r>
            <w:r>
              <w:rPr>
                <w:spacing w:val="-10"/>
              </w:rPr>
              <w:t>193</w:t>
            </w:r>
            <w:r>
              <w:rPr>
                <w:rFonts w:hint="eastAsia"/>
                <w:spacing w:val="-10"/>
              </w:rPr>
              <w:t>、</w:t>
            </w:r>
            <w:r>
              <w:rPr>
                <w:rFonts w:hint="eastAsia"/>
                <w:spacing w:val="-10"/>
              </w:rPr>
              <w:t>CC4518</w:t>
            </w:r>
            <w:r>
              <w:rPr>
                <w:rFonts w:hint="eastAsia"/>
                <w:spacing w:val="-10"/>
              </w:rPr>
              <w:t>。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2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</w:p>
        </w:tc>
        <w:tc>
          <w:tcPr>
            <w:tcW w:w="828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综合设计</w:t>
            </w:r>
          </w:p>
        </w:tc>
        <w:tc>
          <w:tcPr>
            <w:tcW w:w="747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8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必做</w:t>
            </w:r>
          </w:p>
        </w:tc>
      </w:tr>
      <w:tr w:rsidR="00E479ED" w:rsidTr="00530D87">
        <w:tblPrEx>
          <w:tblCellMar>
            <w:top w:w="0" w:type="dxa"/>
            <w:bottom w:w="0" w:type="dxa"/>
          </w:tblCellMar>
        </w:tblPrEx>
        <w:trPr>
          <w:trHeight w:val="1151"/>
          <w:jc w:val="center"/>
        </w:trPr>
        <w:tc>
          <w:tcPr>
            <w:tcW w:w="5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10</w:t>
            </w:r>
          </w:p>
        </w:tc>
        <w:tc>
          <w:tcPr>
            <w:tcW w:w="165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555</w:t>
            </w:r>
            <w:r>
              <w:rPr>
                <w:rFonts w:hint="eastAsia"/>
                <w:spacing w:val="-10"/>
              </w:rPr>
              <w:t>定时器及其应用</w:t>
            </w:r>
          </w:p>
        </w:tc>
        <w:tc>
          <w:tcPr>
            <w:tcW w:w="339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  <w:r>
              <w:rPr>
                <w:rFonts w:hint="eastAsia"/>
                <w:spacing w:val="-10"/>
              </w:rPr>
              <w:t>、用</w:t>
            </w:r>
            <w:r>
              <w:rPr>
                <w:rFonts w:hint="eastAsia"/>
                <w:spacing w:val="-10"/>
              </w:rPr>
              <w:t>NE555</w:t>
            </w:r>
            <w:r>
              <w:rPr>
                <w:rFonts w:hint="eastAsia"/>
                <w:spacing w:val="-10"/>
              </w:rPr>
              <w:t>定时器组成多谐振荡电路。</w:t>
            </w:r>
          </w:p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2</w:t>
            </w:r>
            <w:r>
              <w:rPr>
                <w:rFonts w:hint="eastAsia"/>
                <w:spacing w:val="-10"/>
              </w:rPr>
              <w:t>、用集成单稳态触发器（</w:t>
            </w:r>
            <w:r>
              <w:rPr>
                <w:rFonts w:hint="eastAsia"/>
                <w:spacing w:val="-10"/>
              </w:rPr>
              <w:t>74</w:t>
            </w:r>
            <w:r>
              <w:rPr>
                <w:spacing w:val="-10"/>
              </w:rPr>
              <w:t>LS123</w:t>
            </w:r>
            <w:r>
              <w:rPr>
                <w:rFonts w:hint="eastAsia"/>
                <w:spacing w:val="-10"/>
              </w:rPr>
              <w:t>）设计一个下降延迟电路。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</w:p>
        </w:tc>
        <w:tc>
          <w:tcPr>
            <w:tcW w:w="828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</w:t>
            </w:r>
          </w:p>
        </w:tc>
        <w:tc>
          <w:tcPr>
            <w:tcW w:w="747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本科</w:t>
            </w:r>
          </w:p>
        </w:tc>
        <w:tc>
          <w:tcPr>
            <w:tcW w:w="8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选做</w:t>
            </w:r>
          </w:p>
        </w:tc>
      </w:tr>
      <w:tr w:rsidR="00E479ED" w:rsidTr="00530D8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5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11</w:t>
            </w:r>
          </w:p>
        </w:tc>
        <w:tc>
          <w:tcPr>
            <w:tcW w:w="165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读</w:t>
            </w:r>
            <w:r>
              <w:rPr>
                <w:rFonts w:hint="eastAsia"/>
                <w:spacing w:val="-10"/>
              </w:rPr>
              <w:t>/</w:t>
            </w:r>
            <w:r>
              <w:rPr>
                <w:rFonts w:hint="eastAsia"/>
                <w:spacing w:val="-10"/>
              </w:rPr>
              <w:t>写存贮器</w:t>
            </w:r>
          </w:p>
        </w:tc>
        <w:tc>
          <w:tcPr>
            <w:tcW w:w="339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静态</w:t>
            </w:r>
            <w:r>
              <w:rPr>
                <w:rFonts w:hint="eastAsia"/>
                <w:spacing w:val="-10"/>
              </w:rPr>
              <w:t>R</w:t>
            </w:r>
            <w:r>
              <w:rPr>
                <w:spacing w:val="-10"/>
              </w:rPr>
              <w:t>A</w:t>
            </w:r>
            <w:r>
              <w:rPr>
                <w:rFonts w:hint="eastAsia"/>
                <w:spacing w:val="-10"/>
              </w:rPr>
              <w:t>M2114</w:t>
            </w:r>
            <w:r>
              <w:rPr>
                <w:rFonts w:hint="eastAsia"/>
                <w:spacing w:val="-10"/>
              </w:rPr>
              <w:t>（</w:t>
            </w:r>
            <w:r>
              <w:rPr>
                <w:rFonts w:hint="eastAsia"/>
                <w:spacing w:val="-10"/>
              </w:rPr>
              <w:t>1K</w:t>
            </w:r>
            <w:r>
              <w:rPr>
                <w:rFonts w:ascii="宋体" w:hint="eastAsia"/>
                <w:spacing w:val="-10"/>
              </w:rPr>
              <w:t>×</w:t>
            </w:r>
            <w:r>
              <w:rPr>
                <w:rFonts w:hint="eastAsia"/>
                <w:spacing w:val="-10"/>
              </w:rPr>
              <w:t>4</w:t>
            </w:r>
            <w:r>
              <w:rPr>
                <w:rFonts w:hint="eastAsia"/>
                <w:spacing w:val="-10"/>
              </w:rPr>
              <w:t>）功能验证及存贮随机时间并显示。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2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</w:p>
        </w:tc>
        <w:tc>
          <w:tcPr>
            <w:tcW w:w="828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验证</w:t>
            </w:r>
          </w:p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</w:t>
            </w:r>
          </w:p>
        </w:tc>
        <w:tc>
          <w:tcPr>
            <w:tcW w:w="747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8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选做</w:t>
            </w:r>
          </w:p>
        </w:tc>
      </w:tr>
      <w:tr w:rsidR="00E479ED" w:rsidTr="00530D8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5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12</w:t>
            </w:r>
          </w:p>
        </w:tc>
        <w:tc>
          <w:tcPr>
            <w:tcW w:w="165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A/D</w:t>
            </w:r>
            <w:r>
              <w:rPr>
                <w:rFonts w:hint="eastAsia"/>
                <w:spacing w:val="-10"/>
              </w:rPr>
              <w:t>、</w:t>
            </w:r>
            <w:r>
              <w:rPr>
                <w:rFonts w:hint="eastAsia"/>
                <w:spacing w:val="-10"/>
              </w:rPr>
              <w:t>D/A</w:t>
            </w:r>
            <w:r>
              <w:rPr>
                <w:rFonts w:hint="eastAsia"/>
                <w:spacing w:val="-10"/>
              </w:rPr>
              <w:t>转换器</w:t>
            </w:r>
          </w:p>
        </w:tc>
        <w:tc>
          <w:tcPr>
            <w:tcW w:w="3390" w:type="dxa"/>
            <w:vAlign w:val="center"/>
          </w:tcPr>
          <w:p w:rsidR="00E479ED" w:rsidRDefault="00E479ED" w:rsidP="00530D87">
            <w:pPr>
              <w:spacing w:line="320" w:lineRule="exact"/>
              <w:ind w:left="190" w:hangingChars="100" w:hanging="190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  <w:r>
              <w:rPr>
                <w:rFonts w:hint="eastAsia"/>
                <w:spacing w:val="-10"/>
              </w:rPr>
              <w:t>、</w:t>
            </w:r>
            <w:r>
              <w:rPr>
                <w:rFonts w:hint="eastAsia"/>
                <w:spacing w:val="-10"/>
              </w:rPr>
              <w:t>ADC0809</w:t>
            </w:r>
            <w:r>
              <w:rPr>
                <w:rFonts w:hint="eastAsia"/>
                <w:spacing w:val="-10"/>
              </w:rPr>
              <w:t>集成电路功能验证及实现八路</w:t>
            </w:r>
            <w:r>
              <w:rPr>
                <w:rFonts w:hint="eastAsia"/>
                <w:spacing w:val="-10"/>
              </w:rPr>
              <w:t>A/D</w:t>
            </w:r>
            <w:r>
              <w:rPr>
                <w:rFonts w:hint="eastAsia"/>
                <w:spacing w:val="-10"/>
              </w:rPr>
              <w:t>转换。在任意输入端加入模拟信号</w:t>
            </w:r>
            <w:r>
              <w:rPr>
                <w:rFonts w:hint="eastAsia"/>
                <w:spacing w:val="-10"/>
              </w:rPr>
              <w:t>U</w:t>
            </w:r>
            <w:r>
              <w:rPr>
                <w:rFonts w:hint="eastAsia"/>
                <w:spacing w:val="-10"/>
                <w:vertAlign w:val="subscript"/>
              </w:rPr>
              <w:t>i</w:t>
            </w:r>
            <w:r>
              <w:rPr>
                <w:rFonts w:hint="eastAsia"/>
                <w:spacing w:val="-10"/>
              </w:rPr>
              <w:t>=</w:t>
            </w:r>
            <w:r>
              <w:rPr>
                <w:rFonts w:hint="eastAsia"/>
                <w:spacing w:val="-10"/>
              </w:rPr>
              <w:t>（</w:t>
            </w:r>
            <w:r>
              <w:rPr>
                <w:rFonts w:hint="eastAsia"/>
                <w:spacing w:val="-10"/>
              </w:rPr>
              <w:t>1</w:t>
            </w:r>
            <w:r>
              <w:rPr>
                <w:rFonts w:hint="eastAsia"/>
                <w:spacing w:val="-10"/>
              </w:rPr>
              <w:t>、</w:t>
            </w:r>
            <w:r>
              <w:rPr>
                <w:rFonts w:hint="eastAsia"/>
                <w:spacing w:val="-10"/>
              </w:rPr>
              <w:t>2</w:t>
            </w:r>
            <w:r>
              <w:rPr>
                <w:rFonts w:hint="eastAsia"/>
                <w:spacing w:val="-10"/>
              </w:rPr>
              <w:t>、</w:t>
            </w:r>
            <w:r>
              <w:rPr>
                <w:rFonts w:hint="eastAsia"/>
                <w:spacing w:val="-10"/>
              </w:rPr>
              <w:t>2.5</w:t>
            </w:r>
            <w:r>
              <w:rPr>
                <w:rFonts w:hint="eastAsia"/>
                <w:spacing w:val="-10"/>
              </w:rPr>
              <w:t>、</w:t>
            </w:r>
            <w:r>
              <w:rPr>
                <w:rFonts w:hint="eastAsia"/>
                <w:spacing w:val="-10"/>
              </w:rPr>
              <w:t>3</w:t>
            </w:r>
            <w:r>
              <w:rPr>
                <w:rFonts w:hint="eastAsia"/>
                <w:spacing w:val="-10"/>
              </w:rPr>
              <w:t>、</w:t>
            </w:r>
            <w:r>
              <w:rPr>
                <w:rFonts w:hint="eastAsia"/>
                <w:spacing w:val="-10"/>
              </w:rPr>
              <w:t>4</w:t>
            </w:r>
            <w:r>
              <w:rPr>
                <w:rFonts w:hint="eastAsia"/>
                <w:spacing w:val="-10"/>
              </w:rPr>
              <w:t>、</w:t>
            </w:r>
            <w:r>
              <w:rPr>
                <w:rFonts w:hint="eastAsia"/>
                <w:spacing w:val="-10"/>
              </w:rPr>
              <w:t>5</w:t>
            </w:r>
            <w:r>
              <w:rPr>
                <w:rFonts w:hint="eastAsia"/>
                <w:spacing w:val="-10"/>
              </w:rPr>
              <w:t>）</w:t>
            </w:r>
            <w:r>
              <w:rPr>
                <w:rFonts w:hint="eastAsia"/>
                <w:spacing w:val="-10"/>
              </w:rPr>
              <w:t>V</w:t>
            </w:r>
            <w:r>
              <w:rPr>
                <w:rFonts w:hint="eastAsia"/>
                <w:spacing w:val="-10"/>
              </w:rPr>
              <w:t>，</w:t>
            </w:r>
            <w:r>
              <w:rPr>
                <w:rFonts w:hint="eastAsia"/>
                <w:spacing w:val="-10"/>
              </w:rPr>
              <w:lastRenderedPageBreak/>
              <w:t>测量相应的数字输出量。</w:t>
            </w:r>
          </w:p>
          <w:p w:rsidR="00E479ED" w:rsidRDefault="00E479ED" w:rsidP="00530D87">
            <w:pPr>
              <w:spacing w:line="320" w:lineRule="exact"/>
              <w:ind w:left="190" w:hangingChars="100" w:hanging="190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2</w:t>
            </w:r>
            <w:r>
              <w:rPr>
                <w:rFonts w:hint="eastAsia"/>
                <w:spacing w:val="-10"/>
              </w:rPr>
              <w:t>、</w:t>
            </w:r>
            <w:r>
              <w:rPr>
                <w:rFonts w:hint="eastAsia"/>
                <w:spacing w:val="-10"/>
              </w:rPr>
              <w:t>DAC0832</w:t>
            </w:r>
            <w:r>
              <w:rPr>
                <w:rFonts w:hint="eastAsia"/>
                <w:spacing w:val="-10"/>
              </w:rPr>
              <w:t>集成电路功能验证及实现八路</w:t>
            </w:r>
            <w:r>
              <w:rPr>
                <w:rFonts w:hint="eastAsia"/>
                <w:spacing w:val="-10"/>
              </w:rPr>
              <w:t>D/A</w:t>
            </w:r>
            <w:r>
              <w:rPr>
                <w:rFonts w:hint="eastAsia"/>
                <w:spacing w:val="-10"/>
              </w:rPr>
              <w:t>转换。从输入端的最低位起，逐位置“</w:t>
            </w:r>
            <w:r>
              <w:rPr>
                <w:rFonts w:hint="eastAsia"/>
                <w:spacing w:val="-10"/>
              </w:rPr>
              <w:t>1</w:t>
            </w:r>
            <w:r>
              <w:rPr>
                <w:rFonts w:hint="eastAsia"/>
                <w:spacing w:val="-10"/>
              </w:rPr>
              <w:t>”，测量输出电压</w:t>
            </w:r>
            <w:r>
              <w:rPr>
                <w:rFonts w:hint="eastAsia"/>
                <w:spacing w:val="-10"/>
              </w:rPr>
              <w:t>U</w:t>
            </w:r>
            <w:r>
              <w:rPr>
                <w:rFonts w:hint="eastAsia"/>
                <w:spacing w:val="-10"/>
                <w:vertAlign w:val="subscript"/>
              </w:rPr>
              <w:t>0</w:t>
            </w:r>
            <w:r>
              <w:rPr>
                <w:rFonts w:hint="eastAsia"/>
                <w:spacing w:val="-10"/>
              </w:rPr>
              <w:t>。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lastRenderedPageBreak/>
              <w:t>2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</w:p>
        </w:tc>
        <w:tc>
          <w:tcPr>
            <w:tcW w:w="828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验证</w:t>
            </w:r>
          </w:p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</w:t>
            </w:r>
          </w:p>
        </w:tc>
        <w:tc>
          <w:tcPr>
            <w:tcW w:w="747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8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选做</w:t>
            </w:r>
          </w:p>
        </w:tc>
      </w:tr>
      <w:tr w:rsidR="00E479ED" w:rsidTr="00530D8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5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lastRenderedPageBreak/>
              <w:t>13</w:t>
            </w:r>
          </w:p>
        </w:tc>
        <w:tc>
          <w:tcPr>
            <w:tcW w:w="165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自拟题目设计性实验（</w:t>
            </w:r>
            <w:r>
              <w:rPr>
                <w:rFonts w:hint="eastAsia"/>
                <w:spacing w:val="-10"/>
              </w:rPr>
              <w:t>I</w:t>
            </w:r>
            <w:r>
              <w:rPr>
                <w:rFonts w:hint="eastAsia"/>
                <w:spacing w:val="-10"/>
              </w:rPr>
              <w:t>）</w:t>
            </w:r>
          </w:p>
        </w:tc>
        <w:tc>
          <w:tcPr>
            <w:tcW w:w="339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  <w:r>
              <w:rPr>
                <w:rFonts w:hint="eastAsia"/>
                <w:spacing w:val="-10"/>
              </w:rPr>
              <w:t>、多功能计时牌</w:t>
            </w:r>
          </w:p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2</w:t>
            </w:r>
            <w:r>
              <w:rPr>
                <w:rFonts w:hint="eastAsia"/>
                <w:spacing w:val="-10"/>
              </w:rPr>
              <w:t>、数字频率计</w:t>
            </w:r>
          </w:p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3</w:t>
            </w:r>
            <w:r>
              <w:rPr>
                <w:rFonts w:hint="eastAsia"/>
                <w:spacing w:val="-10"/>
              </w:rPr>
              <w:t>、数字显示自动记分器</w:t>
            </w:r>
          </w:p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4</w:t>
            </w:r>
            <w:r>
              <w:rPr>
                <w:rFonts w:hint="eastAsia"/>
                <w:spacing w:val="-10"/>
              </w:rPr>
              <w:t>、简易数字电压表</w:t>
            </w:r>
          </w:p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5</w:t>
            </w:r>
            <w:r>
              <w:rPr>
                <w:rFonts w:hint="eastAsia"/>
                <w:spacing w:val="-10"/>
              </w:rPr>
              <w:t>、乒乓球比赛模拟机</w:t>
            </w:r>
          </w:p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6</w:t>
            </w:r>
            <w:r>
              <w:rPr>
                <w:rFonts w:hint="eastAsia"/>
                <w:spacing w:val="-10"/>
              </w:rPr>
              <w:t>、交通灯控制电路</w:t>
            </w:r>
          </w:p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7</w:t>
            </w:r>
            <w:r>
              <w:rPr>
                <w:rFonts w:hint="eastAsia"/>
                <w:spacing w:val="-10"/>
              </w:rPr>
              <w:t>、电梯自动控制电路</w:t>
            </w:r>
          </w:p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8</w:t>
            </w:r>
            <w:r>
              <w:rPr>
                <w:rFonts w:hint="eastAsia"/>
                <w:spacing w:val="-10"/>
              </w:rPr>
              <w:t>、出租车计价器控制电路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4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1</w:t>
            </w:r>
          </w:p>
        </w:tc>
        <w:tc>
          <w:tcPr>
            <w:tcW w:w="828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科技</w:t>
            </w:r>
          </w:p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创新</w:t>
            </w:r>
          </w:p>
        </w:tc>
        <w:tc>
          <w:tcPr>
            <w:tcW w:w="747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本科</w:t>
            </w:r>
          </w:p>
        </w:tc>
        <w:tc>
          <w:tcPr>
            <w:tcW w:w="8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选做</w:t>
            </w:r>
          </w:p>
        </w:tc>
      </w:tr>
      <w:tr w:rsidR="00E479ED" w:rsidTr="00530D8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5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14</w:t>
            </w:r>
          </w:p>
        </w:tc>
        <w:tc>
          <w:tcPr>
            <w:tcW w:w="165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自拟题目设计性实验（</w:t>
            </w:r>
            <w:r>
              <w:rPr>
                <w:rFonts w:hint="eastAsia"/>
              </w:rPr>
              <w:t>II</w:t>
            </w:r>
            <w:r>
              <w:rPr>
                <w:rFonts w:hint="eastAsia"/>
              </w:rPr>
              <w:t>）</w:t>
            </w:r>
          </w:p>
        </w:tc>
        <w:tc>
          <w:tcPr>
            <w:tcW w:w="339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20"/>
              </w:rPr>
            </w:pP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4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1</w:t>
            </w:r>
          </w:p>
        </w:tc>
        <w:tc>
          <w:tcPr>
            <w:tcW w:w="828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科技创新</w:t>
            </w:r>
          </w:p>
        </w:tc>
        <w:tc>
          <w:tcPr>
            <w:tcW w:w="747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本科</w:t>
            </w:r>
          </w:p>
        </w:tc>
        <w:tc>
          <w:tcPr>
            <w:tcW w:w="8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选做</w:t>
            </w:r>
          </w:p>
        </w:tc>
      </w:tr>
      <w:tr w:rsidR="00E479ED" w:rsidTr="00530D8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5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15</w:t>
            </w:r>
          </w:p>
        </w:tc>
        <w:tc>
          <w:tcPr>
            <w:tcW w:w="165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实验讨论</w:t>
            </w:r>
          </w:p>
          <w:p w:rsidR="00E479ED" w:rsidRDefault="00E479ED" w:rsidP="00530D87">
            <w:pPr>
              <w:spacing w:line="320" w:lineRule="exact"/>
              <w:rPr>
                <w:rFonts w:hint="eastAsia"/>
                <w:spacing w:val="-1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答辩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课</w:t>
            </w:r>
          </w:p>
        </w:tc>
        <w:tc>
          <w:tcPr>
            <w:tcW w:w="339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20"/>
              </w:rPr>
            </w:pP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2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</w:p>
        </w:tc>
        <w:tc>
          <w:tcPr>
            <w:tcW w:w="828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</w:p>
        </w:tc>
        <w:tc>
          <w:tcPr>
            <w:tcW w:w="747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本科</w:t>
            </w:r>
          </w:p>
        </w:tc>
        <w:tc>
          <w:tcPr>
            <w:tcW w:w="8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选做</w:t>
            </w:r>
          </w:p>
        </w:tc>
      </w:tr>
      <w:tr w:rsidR="00E479ED" w:rsidTr="00530D8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5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16</w:t>
            </w:r>
          </w:p>
        </w:tc>
        <w:tc>
          <w:tcPr>
            <w:tcW w:w="165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实验考试</w:t>
            </w:r>
          </w:p>
        </w:tc>
        <w:tc>
          <w:tcPr>
            <w:tcW w:w="339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20"/>
              </w:rPr>
            </w:pP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2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</w:p>
        </w:tc>
        <w:tc>
          <w:tcPr>
            <w:tcW w:w="828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</w:p>
        </w:tc>
        <w:tc>
          <w:tcPr>
            <w:tcW w:w="747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本科</w:t>
            </w:r>
          </w:p>
        </w:tc>
        <w:tc>
          <w:tcPr>
            <w:tcW w:w="8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必做</w:t>
            </w:r>
          </w:p>
        </w:tc>
      </w:tr>
      <w:tr w:rsidR="00E479ED" w:rsidTr="00530D8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5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小计</w:t>
            </w:r>
          </w:p>
        </w:tc>
        <w:tc>
          <w:tcPr>
            <w:tcW w:w="165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20"/>
              </w:rPr>
            </w:pPr>
          </w:p>
        </w:tc>
        <w:tc>
          <w:tcPr>
            <w:tcW w:w="3390" w:type="dxa"/>
            <w:vAlign w:val="center"/>
          </w:tcPr>
          <w:p w:rsidR="00E479ED" w:rsidRDefault="00E479ED" w:rsidP="00530D87">
            <w:pPr>
              <w:spacing w:line="320" w:lineRule="exact"/>
              <w:rPr>
                <w:rFonts w:hint="eastAsia"/>
                <w:spacing w:val="20"/>
              </w:rPr>
            </w:pP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</w:p>
        </w:tc>
        <w:tc>
          <w:tcPr>
            <w:tcW w:w="828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</w:p>
        </w:tc>
        <w:tc>
          <w:tcPr>
            <w:tcW w:w="747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本科</w:t>
            </w:r>
          </w:p>
        </w:tc>
        <w:tc>
          <w:tcPr>
            <w:tcW w:w="840" w:type="dxa"/>
            <w:vAlign w:val="center"/>
          </w:tcPr>
          <w:p w:rsidR="00E479ED" w:rsidRDefault="00E479ED" w:rsidP="00530D87">
            <w:pPr>
              <w:spacing w:line="320" w:lineRule="exact"/>
              <w:jc w:val="center"/>
              <w:rPr>
                <w:rFonts w:hint="eastAsia"/>
                <w:spacing w:val="20"/>
              </w:rPr>
            </w:pPr>
          </w:p>
        </w:tc>
      </w:tr>
    </w:tbl>
    <w:p w:rsidR="00E479ED" w:rsidRDefault="00E479ED" w:rsidP="00E479ED">
      <w:pPr>
        <w:spacing w:line="440" w:lineRule="exact"/>
        <w:rPr>
          <w:rFonts w:hint="eastAsia"/>
          <w:sz w:val="24"/>
        </w:rPr>
      </w:pPr>
    </w:p>
    <w:p w:rsidR="00E479ED" w:rsidRDefault="00E479ED" w:rsidP="00E479ED">
      <w:pPr>
        <w:spacing w:line="440" w:lineRule="exact"/>
        <w:ind w:firstLineChars="200" w:firstLine="482"/>
        <w:outlineLvl w:val="0"/>
        <w:rPr>
          <w:rFonts w:eastAsia="仿宋_GB2312" w:hint="eastAsia"/>
          <w:b/>
          <w:sz w:val="24"/>
        </w:rPr>
      </w:pPr>
      <w:r>
        <w:rPr>
          <w:rFonts w:eastAsia="仿宋_GB2312" w:hint="eastAsia"/>
          <w:b/>
          <w:sz w:val="24"/>
        </w:rPr>
        <w:t>八．说明</w:t>
      </w:r>
    </w:p>
    <w:p w:rsidR="00E479ED" w:rsidRDefault="00E479ED" w:rsidP="00E479ED">
      <w:pPr>
        <w:spacing w:line="440" w:lineRule="exact"/>
        <w:ind w:firstLine="454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1．《数字电子技术实验I》的先修课程是《数字电子技术》，学生通过理论学习后，已初步掌握了数字电子技术的基本理论和单元电路的设计方法。</w:t>
      </w:r>
    </w:p>
    <w:p w:rsidR="00E479ED" w:rsidRDefault="00E479ED" w:rsidP="00E479ED">
      <w:pPr>
        <w:spacing w:line="440" w:lineRule="exact"/>
        <w:ind w:firstLine="454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2．《数字电子技术实验I》共提供40学时实验内容，不同专业、不同学时的班级可根据先修课的讲授内容或多或少，或易或难，择优选做；传统硬件电路实验12学时，EWB仿真实验12学时。</w:t>
      </w:r>
    </w:p>
    <w:p w:rsidR="00E479ED" w:rsidRDefault="00E479ED" w:rsidP="00E479ED">
      <w:pPr>
        <w:spacing w:line="440" w:lineRule="exact"/>
        <w:ind w:firstLine="454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3．由于本课程的实验手段分两种形式，所以相同的实验项目有I、II之分，前者在实验室通过硬件电路实现，后者安排在机房用Electronics Workroom进行仿真实验。</w:t>
      </w:r>
    </w:p>
    <w:p w:rsidR="00E479ED" w:rsidRDefault="00E479ED" w:rsidP="00E479ED">
      <w:pPr>
        <w:spacing w:line="440" w:lineRule="exact"/>
        <w:ind w:firstLine="454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4．在《数字电子技术实验I》教学中，应注意不断深化和扩展教学内容，注意向学生介绍新技术、新器件，激发学生学习兴趣和热情。</w:t>
      </w:r>
    </w:p>
    <w:p w:rsidR="00E479ED" w:rsidRDefault="00E479ED" w:rsidP="00E479ED">
      <w:pPr>
        <w:spacing w:line="440" w:lineRule="exact"/>
        <w:rPr>
          <w:rFonts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5．在实验室全面开放的条件下，提出供学生选做的课题，加强学生创新能力的培养，因材施教，注意学生的个性。</w:t>
      </w:r>
    </w:p>
    <w:p w:rsidR="00E479ED" w:rsidRDefault="00E479ED" w:rsidP="00E479ED">
      <w:pPr>
        <w:spacing w:afterLines="50" w:after="156" w:line="440" w:lineRule="exact"/>
        <w:ind w:firstLineChars="196" w:firstLine="472"/>
        <w:rPr>
          <w:rFonts w:hint="eastAsia"/>
          <w:sz w:val="24"/>
        </w:rPr>
      </w:pPr>
      <w:r>
        <w:rPr>
          <w:rFonts w:eastAsia="仿宋_GB2312" w:hint="eastAsia"/>
          <w:b/>
          <w:sz w:val="24"/>
        </w:rPr>
        <w:t>九．制定人</w:t>
      </w:r>
      <w:r>
        <w:rPr>
          <w:rFonts w:hint="eastAsia"/>
          <w:sz w:val="24"/>
        </w:rPr>
        <w:t>：×××</w:t>
      </w:r>
    </w:p>
    <w:p w:rsidR="00E479ED" w:rsidRDefault="00E479ED" w:rsidP="00E479ED">
      <w:pPr>
        <w:spacing w:afterLines="50" w:after="156" w:line="440" w:lineRule="exact"/>
        <w:ind w:firstLineChars="396" w:firstLine="954"/>
        <w:rPr>
          <w:rFonts w:hint="eastAsia"/>
          <w:sz w:val="24"/>
        </w:rPr>
      </w:pPr>
      <w:r>
        <w:rPr>
          <w:rFonts w:eastAsia="仿宋_GB2312" w:hint="eastAsia"/>
          <w:b/>
          <w:sz w:val="24"/>
        </w:rPr>
        <w:t>审核人</w:t>
      </w:r>
      <w:r>
        <w:rPr>
          <w:rFonts w:hint="eastAsia"/>
          <w:sz w:val="24"/>
        </w:rPr>
        <w:t>：×××</w:t>
      </w:r>
    </w:p>
    <w:p w:rsidR="00E479ED" w:rsidRDefault="00E479ED" w:rsidP="00E479ED">
      <w:pPr>
        <w:spacing w:afterLines="50" w:after="156" w:line="440" w:lineRule="exact"/>
        <w:ind w:firstLineChars="396" w:firstLine="954"/>
        <w:rPr>
          <w:rFonts w:hint="eastAsia"/>
          <w:sz w:val="24"/>
        </w:rPr>
      </w:pPr>
      <w:r>
        <w:rPr>
          <w:rFonts w:eastAsia="仿宋_GB2312" w:hint="eastAsia"/>
          <w:b/>
          <w:sz w:val="24"/>
        </w:rPr>
        <w:t>批准人</w:t>
      </w:r>
      <w:r>
        <w:rPr>
          <w:rFonts w:hint="eastAsia"/>
          <w:sz w:val="24"/>
        </w:rPr>
        <w:t>：×××</w:t>
      </w:r>
    </w:p>
    <w:p w:rsidR="00E479ED" w:rsidRDefault="00E479ED" w:rsidP="00E479ED">
      <w:pPr>
        <w:spacing w:afterLines="50" w:after="156" w:line="440" w:lineRule="exact"/>
        <w:ind w:firstLine="437"/>
        <w:rPr>
          <w:rFonts w:hint="eastAsia"/>
          <w:sz w:val="24"/>
        </w:rPr>
      </w:pPr>
      <w:r>
        <w:rPr>
          <w:rFonts w:eastAsia="仿宋_GB2312" w:hint="eastAsia"/>
          <w:b/>
          <w:sz w:val="24"/>
        </w:rPr>
        <w:lastRenderedPageBreak/>
        <w:t>十、制定时间</w:t>
      </w:r>
      <w:r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2006</w:t>
      </w:r>
      <w:r>
        <w:rPr>
          <w:rFonts w:hint="eastAsia"/>
          <w:sz w:val="24"/>
        </w:rPr>
        <w:t>年×月</w:t>
      </w:r>
    </w:p>
    <w:p w:rsidR="00E479ED" w:rsidRDefault="00E479ED" w:rsidP="00E479ED">
      <w:pPr>
        <w:spacing w:line="440" w:lineRule="exact"/>
        <w:rPr>
          <w:sz w:val="24"/>
        </w:rPr>
      </w:pPr>
    </w:p>
    <w:p w:rsidR="00E479ED" w:rsidRDefault="00E479ED" w:rsidP="00E479ED">
      <w:pPr>
        <w:spacing w:line="440" w:lineRule="exact"/>
        <w:rPr>
          <w:sz w:val="24"/>
        </w:rPr>
      </w:pPr>
    </w:p>
    <w:p w:rsidR="00E479ED" w:rsidRDefault="00E479ED" w:rsidP="00E479ED">
      <w:pPr>
        <w:spacing w:line="440" w:lineRule="exact"/>
        <w:rPr>
          <w:sz w:val="24"/>
        </w:rPr>
      </w:pPr>
    </w:p>
    <w:p w:rsidR="00E479ED" w:rsidRDefault="00E479ED" w:rsidP="00E479ED">
      <w:pPr>
        <w:spacing w:line="440" w:lineRule="exact"/>
        <w:rPr>
          <w:rFonts w:hint="eastAsia"/>
          <w:sz w:val="24"/>
        </w:rPr>
      </w:pPr>
    </w:p>
    <w:p w:rsidR="00E479ED" w:rsidRDefault="00E479ED" w:rsidP="00E479ED">
      <w:pPr>
        <w:spacing w:line="440" w:lineRule="exact"/>
        <w:rPr>
          <w:rFonts w:hint="eastAsia"/>
          <w:sz w:val="24"/>
        </w:rPr>
      </w:pPr>
    </w:p>
    <w:p w:rsidR="00E479ED" w:rsidRDefault="00E479ED" w:rsidP="00E479ED">
      <w:pPr>
        <w:spacing w:line="440" w:lineRule="exact"/>
        <w:rPr>
          <w:rFonts w:hint="eastAsia"/>
          <w:sz w:val="24"/>
        </w:rPr>
      </w:pPr>
    </w:p>
    <w:p w:rsidR="00E479ED" w:rsidRDefault="00E479ED" w:rsidP="00E479ED">
      <w:pPr>
        <w:spacing w:line="440" w:lineRule="exact"/>
        <w:rPr>
          <w:rFonts w:hint="eastAsia"/>
          <w:sz w:val="24"/>
        </w:rPr>
      </w:pPr>
    </w:p>
    <w:p w:rsidR="00E479ED" w:rsidRDefault="00E479ED" w:rsidP="00E479ED">
      <w:pPr>
        <w:spacing w:line="440" w:lineRule="exact"/>
        <w:rPr>
          <w:rFonts w:hint="eastAsia"/>
          <w:sz w:val="24"/>
        </w:rPr>
      </w:pPr>
    </w:p>
    <w:p w:rsidR="00E479ED" w:rsidRDefault="00E479ED" w:rsidP="00E479ED">
      <w:pPr>
        <w:spacing w:line="440" w:lineRule="exact"/>
        <w:rPr>
          <w:rFonts w:hint="eastAsia"/>
          <w:sz w:val="24"/>
        </w:rPr>
      </w:pPr>
    </w:p>
    <w:p w:rsidR="00E479ED" w:rsidRDefault="00E479ED" w:rsidP="00E479ED">
      <w:pPr>
        <w:spacing w:line="440" w:lineRule="exact"/>
        <w:rPr>
          <w:rFonts w:hint="eastAsia"/>
          <w:sz w:val="24"/>
        </w:rPr>
      </w:pPr>
    </w:p>
    <w:p w:rsidR="00E479ED" w:rsidRDefault="00E479ED" w:rsidP="00E479ED">
      <w:pPr>
        <w:spacing w:line="440" w:lineRule="exact"/>
        <w:rPr>
          <w:rFonts w:hint="eastAsia"/>
          <w:sz w:val="24"/>
        </w:rPr>
      </w:pPr>
    </w:p>
    <w:p w:rsidR="00E479ED" w:rsidRDefault="00E479ED" w:rsidP="00E479ED">
      <w:pPr>
        <w:spacing w:line="440" w:lineRule="exact"/>
        <w:rPr>
          <w:rFonts w:hint="eastAsia"/>
          <w:sz w:val="24"/>
        </w:rPr>
      </w:pPr>
    </w:p>
    <w:p w:rsidR="00E479ED" w:rsidRDefault="00E479ED" w:rsidP="00E479ED">
      <w:pPr>
        <w:spacing w:line="440" w:lineRule="exact"/>
        <w:rPr>
          <w:rFonts w:hint="eastAsia"/>
          <w:sz w:val="24"/>
        </w:rPr>
      </w:pPr>
    </w:p>
    <w:p w:rsidR="00E479ED" w:rsidRDefault="00E479ED" w:rsidP="00E479ED">
      <w:pPr>
        <w:spacing w:line="440" w:lineRule="exact"/>
        <w:rPr>
          <w:rFonts w:hint="eastAsia"/>
          <w:sz w:val="24"/>
        </w:rPr>
      </w:pPr>
    </w:p>
    <w:p w:rsidR="00E479ED" w:rsidRDefault="00E479ED" w:rsidP="00E479ED">
      <w:pPr>
        <w:spacing w:line="440" w:lineRule="exact"/>
        <w:rPr>
          <w:rFonts w:hint="eastAsia"/>
          <w:sz w:val="24"/>
        </w:rPr>
      </w:pPr>
    </w:p>
    <w:p w:rsidR="00E479ED" w:rsidRDefault="00E479ED" w:rsidP="00E479ED">
      <w:pPr>
        <w:spacing w:line="440" w:lineRule="exact"/>
        <w:rPr>
          <w:rFonts w:hint="eastAsia"/>
          <w:sz w:val="24"/>
        </w:rPr>
      </w:pPr>
    </w:p>
    <w:p w:rsidR="00E479ED" w:rsidRDefault="00E479ED" w:rsidP="00E479ED">
      <w:pPr>
        <w:spacing w:line="440" w:lineRule="exact"/>
        <w:rPr>
          <w:rFonts w:hint="eastAsia"/>
          <w:sz w:val="24"/>
        </w:rPr>
      </w:pPr>
    </w:p>
    <w:p w:rsidR="00E479ED" w:rsidRDefault="00E479ED" w:rsidP="00E479ED">
      <w:pPr>
        <w:spacing w:line="440" w:lineRule="exact"/>
        <w:rPr>
          <w:rFonts w:hint="eastAsia"/>
          <w:sz w:val="24"/>
        </w:rPr>
      </w:pPr>
    </w:p>
    <w:p w:rsidR="00E479ED" w:rsidRDefault="00E479ED" w:rsidP="00E479ED">
      <w:pPr>
        <w:spacing w:line="440" w:lineRule="exact"/>
        <w:rPr>
          <w:rFonts w:hint="eastAsia"/>
          <w:sz w:val="24"/>
        </w:rPr>
      </w:pPr>
    </w:p>
    <w:p w:rsidR="00E479ED" w:rsidRDefault="00E479ED" w:rsidP="00E479ED">
      <w:pPr>
        <w:spacing w:line="440" w:lineRule="exact"/>
        <w:rPr>
          <w:sz w:val="24"/>
        </w:rPr>
      </w:pPr>
    </w:p>
    <w:p w:rsidR="00E479ED" w:rsidRDefault="00E479ED" w:rsidP="00E479ED">
      <w:pPr>
        <w:spacing w:line="440" w:lineRule="exact"/>
        <w:ind w:hanging="105"/>
        <w:rPr>
          <w:rFonts w:ascii="仿宋_GB2312" w:eastAsia="仿宋_GB2312" w:hAnsi="华文仿宋" w:hint="eastAsia"/>
          <w:sz w:val="24"/>
        </w:rPr>
      </w:pPr>
      <w:r>
        <w:rPr>
          <w:rFonts w:ascii="仿宋_GB2312" w:eastAsia="仿宋_GB2312" w:hAnsi="华文仿宋" w:hint="eastAsia"/>
          <w:sz w:val="24"/>
        </w:rPr>
        <w:t>（实验教学大纲统一用A</w:t>
      </w:r>
      <w:r>
        <w:rPr>
          <w:rFonts w:ascii="仿宋_GB2312" w:eastAsia="仿宋_GB2312" w:hAnsi="华文仿宋" w:hint="eastAsia"/>
          <w:sz w:val="24"/>
          <w:szCs w:val="21"/>
          <w:vertAlign w:val="subscript"/>
        </w:rPr>
        <w:t>4</w:t>
      </w:r>
      <w:r>
        <w:rPr>
          <w:rFonts w:ascii="仿宋_GB2312" w:eastAsia="仿宋_GB2312" w:hAnsi="华文仿宋" w:hint="eastAsia"/>
          <w:sz w:val="24"/>
          <w:szCs w:val="21"/>
        </w:rPr>
        <w:t>幅面打印。字体要求：大标题用三号黑体，小标题用五号黑体，正文用五号用仿宋体。大标题行距间为多倍行距，设置为4。其他内容行距间为单倍行距，上下页边距为2.45cm，左右页边距为3.17cm.）</w:t>
      </w:r>
    </w:p>
    <w:p w:rsidR="00E479ED" w:rsidRDefault="00E479ED" w:rsidP="00E479ED">
      <w:pPr>
        <w:spacing w:line="440" w:lineRule="exact"/>
        <w:jc w:val="center"/>
        <w:rPr>
          <w:rFonts w:ascii="宋体" w:hAnsi="宋体" w:hint="eastAsia"/>
          <w:b/>
          <w:color w:val="FF0000"/>
          <w:spacing w:val="-20"/>
          <w:sz w:val="24"/>
          <w:szCs w:val="84"/>
        </w:rPr>
      </w:pPr>
    </w:p>
    <w:p w:rsidR="00E479ED" w:rsidRDefault="00E479ED" w:rsidP="00E479ED">
      <w:pPr>
        <w:spacing w:line="440" w:lineRule="exact"/>
        <w:jc w:val="center"/>
        <w:rPr>
          <w:rFonts w:ascii="宋体" w:hAnsi="宋体" w:hint="eastAsia"/>
          <w:b/>
          <w:color w:val="FF0000"/>
          <w:spacing w:val="-20"/>
          <w:sz w:val="24"/>
          <w:szCs w:val="84"/>
        </w:rPr>
      </w:pPr>
    </w:p>
    <w:p w:rsidR="00E479ED" w:rsidRDefault="00E479ED" w:rsidP="00E479ED">
      <w:pPr>
        <w:spacing w:line="440" w:lineRule="exact"/>
        <w:jc w:val="center"/>
        <w:rPr>
          <w:rFonts w:ascii="宋体" w:hAnsi="宋体" w:hint="eastAsia"/>
          <w:b/>
          <w:color w:val="FF0000"/>
          <w:spacing w:val="-20"/>
          <w:sz w:val="84"/>
          <w:szCs w:val="84"/>
        </w:rPr>
      </w:pPr>
    </w:p>
    <w:p w:rsidR="00E479ED" w:rsidRDefault="00E479ED" w:rsidP="00E479ED">
      <w:pPr>
        <w:spacing w:line="440" w:lineRule="exact"/>
        <w:jc w:val="center"/>
        <w:rPr>
          <w:rFonts w:ascii="宋体" w:hAnsi="宋体" w:hint="eastAsia"/>
          <w:b/>
          <w:color w:val="FF0000"/>
          <w:spacing w:val="-20"/>
          <w:sz w:val="84"/>
          <w:szCs w:val="84"/>
        </w:rPr>
      </w:pPr>
    </w:p>
    <w:sectPr w:rsidR="00E479ED" w:rsidSect="00E479ED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BD5" w:rsidRDefault="00C04BD5" w:rsidP="00E479ED">
      <w:r>
        <w:separator/>
      </w:r>
    </w:p>
  </w:endnote>
  <w:endnote w:type="continuationSeparator" w:id="0">
    <w:p w:rsidR="00C04BD5" w:rsidRDefault="00C04BD5" w:rsidP="00E4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04BD5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00000" w:rsidRDefault="00C04B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04BD5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479ED">
      <w:rPr>
        <w:rStyle w:val="ad"/>
        <w:noProof/>
      </w:rPr>
      <w:t>2</w:t>
    </w:r>
    <w:r>
      <w:rPr>
        <w:rStyle w:val="ad"/>
      </w:rPr>
      <w:fldChar w:fldCharType="end"/>
    </w:r>
  </w:p>
  <w:p w:rsidR="00000000" w:rsidRDefault="00C04BD5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BD5" w:rsidRDefault="00C04BD5" w:rsidP="00E479ED">
      <w:r>
        <w:separator/>
      </w:r>
    </w:p>
  </w:footnote>
  <w:footnote w:type="continuationSeparator" w:id="0">
    <w:p w:rsidR="00C04BD5" w:rsidRDefault="00C04BD5" w:rsidP="00E4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48C"/>
    <w:multiLevelType w:val="hybridMultilevel"/>
    <w:tmpl w:val="25626EB8"/>
    <w:lvl w:ilvl="0" w:tplc="F6A22A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F57544"/>
    <w:multiLevelType w:val="hybridMultilevel"/>
    <w:tmpl w:val="BC2689DA"/>
    <w:lvl w:ilvl="0" w:tplc="DC52EAC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68E2428"/>
    <w:multiLevelType w:val="hybridMultilevel"/>
    <w:tmpl w:val="A2E6E3C0"/>
    <w:lvl w:ilvl="0" w:tplc="D10E99B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82B79EC"/>
    <w:multiLevelType w:val="singleLevel"/>
    <w:tmpl w:val="4E56B5CC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4">
    <w:nsid w:val="0B8B0B38"/>
    <w:multiLevelType w:val="hybridMultilevel"/>
    <w:tmpl w:val="CCEAC8B2"/>
    <w:lvl w:ilvl="0" w:tplc="9204487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9057798"/>
    <w:multiLevelType w:val="hybridMultilevel"/>
    <w:tmpl w:val="AC64F9AC"/>
    <w:lvl w:ilvl="0" w:tplc="3B8E3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C7AAC"/>
    <w:multiLevelType w:val="hybridMultilevel"/>
    <w:tmpl w:val="AB88F078"/>
    <w:lvl w:ilvl="0" w:tplc="BF52203A">
      <w:start w:val="2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025623A"/>
    <w:multiLevelType w:val="multilevel"/>
    <w:tmpl w:val="5512EAF4"/>
    <w:lvl w:ilvl="0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2B5348E"/>
    <w:multiLevelType w:val="hybridMultilevel"/>
    <w:tmpl w:val="AEAEE6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39F3137"/>
    <w:multiLevelType w:val="hybridMultilevel"/>
    <w:tmpl w:val="E4F29F26"/>
    <w:lvl w:ilvl="0" w:tplc="D48C85B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DE7710"/>
    <w:multiLevelType w:val="hybridMultilevel"/>
    <w:tmpl w:val="2186972E"/>
    <w:lvl w:ilvl="0" w:tplc="C9A427BE">
      <w:start w:val="2"/>
      <w:numFmt w:val="decimal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abstractNum w:abstractNumId="11">
    <w:nsid w:val="302D6F09"/>
    <w:multiLevelType w:val="singleLevel"/>
    <w:tmpl w:val="0D0E291E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2">
    <w:nsid w:val="31122B57"/>
    <w:multiLevelType w:val="hybridMultilevel"/>
    <w:tmpl w:val="7FFED496"/>
    <w:lvl w:ilvl="0" w:tplc="0409000F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</w:lvl>
    <w:lvl w:ilvl="1" w:tplc="CE0402B2">
      <w:start w:val="1"/>
      <w:numFmt w:val="decimal"/>
      <w:lvlText w:val="（%2）"/>
      <w:lvlJc w:val="left"/>
      <w:pPr>
        <w:tabs>
          <w:tab w:val="num" w:pos="1995"/>
        </w:tabs>
        <w:ind w:left="1995" w:hanging="720"/>
      </w:pPr>
      <w:rPr>
        <w:rFonts w:hint="eastAsia"/>
      </w:rPr>
    </w:lvl>
    <w:lvl w:ilvl="2" w:tplc="00DC32E4">
      <w:start w:val="4"/>
      <w:numFmt w:val="japaneseCounting"/>
      <w:lvlText w:val="%3、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abstractNum w:abstractNumId="13">
    <w:nsid w:val="32BC153D"/>
    <w:multiLevelType w:val="hybridMultilevel"/>
    <w:tmpl w:val="899CA458"/>
    <w:lvl w:ilvl="0" w:tplc="5C9AE108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ECE18EB"/>
    <w:multiLevelType w:val="multilevel"/>
    <w:tmpl w:val="7FFED49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</w:lvl>
    <w:lvl w:ilvl="1">
      <w:start w:val="1"/>
      <w:numFmt w:val="decimal"/>
      <w:lvlText w:val="（%2）"/>
      <w:lvlJc w:val="left"/>
      <w:pPr>
        <w:tabs>
          <w:tab w:val="num" w:pos="1995"/>
        </w:tabs>
        <w:ind w:left="1995" w:hanging="720"/>
      </w:pPr>
      <w:rPr>
        <w:rFonts w:hint="eastAsia"/>
      </w:rPr>
    </w:lvl>
    <w:lvl w:ilvl="2">
      <w:start w:val="4"/>
      <w:numFmt w:val="japaneseCounting"/>
      <w:lvlText w:val="%3、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abstractNum w:abstractNumId="15">
    <w:nsid w:val="40327BC4"/>
    <w:multiLevelType w:val="hybridMultilevel"/>
    <w:tmpl w:val="BC06D476"/>
    <w:lvl w:ilvl="0" w:tplc="E1B813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06E0F58"/>
    <w:multiLevelType w:val="singleLevel"/>
    <w:tmpl w:val="4B184C6E"/>
    <w:lvl w:ilvl="0">
      <w:start w:val="1"/>
      <w:numFmt w:val="decimalEnclosedFullstop"/>
      <w:lvlText w:val="%1"/>
      <w:lvlJc w:val="left"/>
      <w:pPr>
        <w:tabs>
          <w:tab w:val="num" w:pos="360"/>
        </w:tabs>
        <w:ind w:left="360" w:hanging="360"/>
      </w:pPr>
      <w:rPr>
        <w:rFonts w:ascii="宋体" w:hint="eastAsia"/>
      </w:rPr>
    </w:lvl>
  </w:abstractNum>
  <w:abstractNum w:abstractNumId="17">
    <w:nsid w:val="466B2F5C"/>
    <w:multiLevelType w:val="hybridMultilevel"/>
    <w:tmpl w:val="36F019E4"/>
    <w:lvl w:ilvl="0" w:tplc="70283ACC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B6A70C1"/>
    <w:multiLevelType w:val="hybridMultilevel"/>
    <w:tmpl w:val="E10E9A7C"/>
    <w:lvl w:ilvl="0" w:tplc="CDCCA0C2">
      <w:start w:val="2"/>
      <w:numFmt w:val="japaneseCounting"/>
      <w:lvlText w:val="（%1）"/>
      <w:lvlJc w:val="left"/>
      <w:pPr>
        <w:tabs>
          <w:tab w:val="num" w:pos="0"/>
        </w:tabs>
        <w:ind w:left="-720" w:firstLine="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"/>
        </w:tabs>
        <w:ind w:left="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80"/>
        </w:tabs>
        <w:ind w:left="1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640"/>
        </w:tabs>
        <w:ind w:left="2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60"/>
        </w:tabs>
        <w:ind w:left="3060" w:hanging="420"/>
      </w:pPr>
    </w:lvl>
  </w:abstractNum>
  <w:abstractNum w:abstractNumId="19">
    <w:nsid w:val="4D836737"/>
    <w:multiLevelType w:val="hybridMultilevel"/>
    <w:tmpl w:val="55028DE2"/>
    <w:lvl w:ilvl="0" w:tplc="FE384018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D916C2C"/>
    <w:multiLevelType w:val="hybridMultilevel"/>
    <w:tmpl w:val="1A2A359E"/>
    <w:lvl w:ilvl="0" w:tplc="D1903FF6">
      <w:start w:val="1"/>
      <w:numFmt w:val="japaneseCounting"/>
      <w:lvlText w:val="第%1章"/>
      <w:lvlJc w:val="left"/>
      <w:pPr>
        <w:tabs>
          <w:tab w:val="num" w:pos="1125"/>
        </w:tabs>
        <w:ind w:left="1125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75"/>
        </w:tabs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35"/>
        </w:tabs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95"/>
        </w:tabs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20"/>
      </w:pPr>
    </w:lvl>
  </w:abstractNum>
  <w:abstractNum w:abstractNumId="21">
    <w:nsid w:val="4EB11743"/>
    <w:multiLevelType w:val="hybridMultilevel"/>
    <w:tmpl w:val="5FC813C4"/>
    <w:lvl w:ilvl="0" w:tplc="66AC65E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862B5A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1A1413D"/>
    <w:multiLevelType w:val="multilevel"/>
    <w:tmpl w:val="7FFED49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</w:lvl>
    <w:lvl w:ilvl="1">
      <w:start w:val="1"/>
      <w:numFmt w:val="decimal"/>
      <w:lvlText w:val="（%2）"/>
      <w:lvlJc w:val="left"/>
      <w:pPr>
        <w:tabs>
          <w:tab w:val="num" w:pos="1995"/>
        </w:tabs>
        <w:ind w:left="1995" w:hanging="720"/>
      </w:pPr>
      <w:rPr>
        <w:rFonts w:hint="eastAsia"/>
      </w:rPr>
    </w:lvl>
    <w:lvl w:ilvl="2">
      <w:start w:val="4"/>
      <w:numFmt w:val="japaneseCounting"/>
      <w:lvlText w:val="%3、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abstractNum w:abstractNumId="23">
    <w:nsid w:val="57C973B6"/>
    <w:multiLevelType w:val="hybridMultilevel"/>
    <w:tmpl w:val="C9FED3DA"/>
    <w:lvl w:ilvl="0" w:tplc="4DBEFBF8">
      <w:start w:val="1"/>
      <w:numFmt w:val="decimal"/>
      <w:lvlText w:val="%1．"/>
      <w:lvlJc w:val="left"/>
      <w:pPr>
        <w:tabs>
          <w:tab w:val="num" w:pos="1154"/>
        </w:tabs>
        <w:ind w:left="1154" w:hanging="360"/>
      </w:pPr>
      <w:rPr>
        <w:rFonts w:hint="eastAsia"/>
      </w:rPr>
    </w:lvl>
    <w:lvl w:ilvl="1" w:tplc="05606E36">
      <w:start w:val="1"/>
      <w:numFmt w:val="decimal"/>
      <w:lvlText w:val="（%2）"/>
      <w:lvlJc w:val="left"/>
      <w:pPr>
        <w:tabs>
          <w:tab w:val="num" w:pos="1934"/>
        </w:tabs>
        <w:ind w:left="1934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94"/>
        </w:tabs>
        <w:ind w:left="289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4"/>
        </w:tabs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4"/>
        </w:tabs>
        <w:ind w:left="373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54"/>
        </w:tabs>
        <w:ind w:left="415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4"/>
        </w:tabs>
        <w:ind w:left="4574" w:hanging="420"/>
      </w:pPr>
    </w:lvl>
  </w:abstractNum>
  <w:abstractNum w:abstractNumId="24">
    <w:nsid w:val="590B515D"/>
    <w:multiLevelType w:val="hybridMultilevel"/>
    <w:tmpl w:val="151C3EF4"/>
    <w:lvl w:ilvl="0" w:tplc="CDCCAB6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96B1C2A"/>
    <w:multiLevelType w:val="hybridMultilevel"/>
    <w:tmpl w:val="5512EAF4"/>
    <w:lvl w:ilvl="0" w:tplc="2124E7EE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98914C6"/>
    <w:multiLevelType w:val="hybridMultilevel"/>
    <w:tmpl w:val="F1AABD0C"/>
    <w:lvl w:ilvl="0" w:tplc="3EFA643C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E844484"/>
    <w:multiLevelType w:val="hybridMultilevel"/>
    <w:tmpl w:val="89120CD0"/>
    <w:lvl w:ilvl="0" w:tplc="0409000F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28">
    <w:nsid w:val="60CD6718"/>
    <w:multiLevelType w:val="singleLevel"/>
    <w:tmpl w:val="8C948294"/>
    <w:lvl w:ilvl="0">
      <w:start w:val="1"/>
      <w:numFmt w:val="decimal"/>
      <w:lvlText w:val="%1．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29">
    <w:nsid w:val="68920140"/>
    <w:multiLevelType w:val="singleLevel"/>
    <w:tmpl w:val="68141E12"/>
    <w:lvl w:ilvl="0">
      <w:start w:val="1"/>
      <w:numFmt w:val="decimal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0">
    <w:nsid w:val="6FE15E05"/>
    <w:multiLevelType w:val="singleLevel"/>
    <w:tmpl w:val="77EE889C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1">
    <w:nsid w:val="740B0D1A"/>
    <w:multiLevelType w:val="singleLevel"/>
    <w:tmpl w:val="8E3E51A6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>
    <w:nsid w:val="755E57A0"/>
    <w:multiLevelType w:val="hybridMultilevel"/>
    <w:tmpl w:val="92A08376"/>
    <w:lvl w:ilvl="0" w:tplc="3B82738C">
      <w:start w:val="1"/>
      <w:numFmt w:val="japaneseCounting"/>
      <w:lvlText w:val="%1."/>
      <w:lvlJc w:val="left"/>
      <w:pPr>
        <w:tabs>
          <w:tab w:val="num" w:pos="795"/>
        </w:tabs>
        <w:ind w:left="795" w:hanging="360"/>
      </w:pPr>
      <w:rPr>
        <w:rFonts w:ascii="宋体" w:hAnsi="宋体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3">
    <w:nsid w:val="76531310"/>
    <w:multiLevelType w:val="singleLevel"/>
    <w:tmpl w:val="08CE235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>
    <w:nsid w:val="7ABD6F96"/>
    <w:multiLevelType w:val="multilevel"/>
    <w:tmpl w:val="7FFED49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</w:lvl>
    <w:lvl w:ilvl="1">
      <w:start w:val="1"/>
      <w:numFmt w:val="decimal"/>
      <w:lvlText w:val="（%2）"/>
      <w:lvlJc w:val="left"/>
      <w:pPr>
        <w:tabs>
          <w:tab w:val="num" w:pos="1995"/>
        </w:tabs>
        <w:ind w:left="1995" w:hanging="720"/>
      </w:pPr>
      <w:rPr>
        <w:rFonts w:hint="eastAsia"/>
      </w:rPr>
    </w:lvl>
    <w:lvl w:ilvl="2">
      <w:start w:val="4"/>
      <w:numFmt w:val="japaneseCounting"/>
      <w:lvlText w:val="%3、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abstractNum w:abstractNumId="35">
    <w:nsid w:val="7CA4783B"/>
    <w:multiLevelType w:val="hybridMultilevel"/>
    <w:tmpl w:val="325EAD5C"/>
    <w:lvl w:ilvl="0" w:tplc="D10E99B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7EB70797"/>
    <w:multiLevelType w:val="hybridMultilevel"/>
    <w:tmpl w:val="4D0C47E0"/>
    <w:lvl w:ilvl="0" w:tplc="B3C2C042">
      <w:start w:val="2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eastAsia="宋体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28"/>
  </w:num>
  <w:num w:numId="5">
    <w:abstractNumId w:val="31"/>
  </w:num>
  <w:num w:numId="6">
    <w:abstractNumId w:val="29"/>
  </w:num>
  <w:num w:numId="7">
    <w:abstractNumId w:val="33"/>
  </w:num>
  <w:num w:numId="8">
    <w:abstractNumId w:val="11"/>
  </w:num>
  <w:num w:numId="9">
    <w:abstractNumId w:val="30"/>
  </w:num>
  <w:num w:numId="10">
    <w:abstractNumId w:val="3"/>
  </w:num>
  <w:num w:numId="11">
    <w:abstractNumId w:val="12"/>
  </w:num>
  <w:num w:numId="12">
    <w:abstractNumId w:val="1"/>
  </w:num>
  <w:num w:numId="13">
    <w:abstractNumId w:val="17"/>
  </w:num>
  <w:num w:numId="14">
    <w:abstractNumId w:val="34"/>
  </w:num>
  <w:num w:numId="15">
    <w:abstractNumId w:val="10"/>
  </w:num>
  <w:num w:numId="16">
    <w:abstractNumId w:val="13"/>
  </w:num>
  <w:num w:numId="17">
    <w:abstractNumId w:val="6"/>
  </w:num>
  <w:num w:numId="18">
    <w:abstractNumId w:val="19"/>
  </w:num>
  <w:num w:numId="19">
    <w:abstractNumId w:val="25"/>
  </w:num>
  <w:num w:numId="20">
    <w:abstractNumId w:val="7"/>
  </w:num>
  <w:num w:numId="21">
    <w:abstractNumId w:val="22"/>
  </w:num>
  <w:num w:numId="22">
    <w:abstractNumId w:val="14"/>
  </w:num>
  <w:num w:numId="23">
    <w:abstractNumId w:val="9"/>
  </w:num>
  <w:num w:numId="24">
    <w:abstractNumId w:val="21"/>
  </w:num>
  <w:num w:numId="25">
    <w:abstractNumId w:val="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4"/>
  </w:num>
  <w:num w:numId="29">
    <w:abstractNumId w:val="20"/>
  </w:num>
  <w:num w:numId="30">
    <w:abstractNumId w:val="0"/>
  </w:num>
  <w:num w:numId="31">
    <w:abstractNumId w:val="15"/>
  </w:num>
  <w:num w:numId="32">
    <w:abstractNumId w:val="8"/>
  </w:num>
  <w:num w:numId="33">
    <w:abstractNumId w:val="35"/>
  </w:num>
  <w:num w:numId="34">
    <w:abstractNumId w:val="2"/>
  </w:num>
  <w:num w:numId="35">
    <w:abstractNumId w:val="18"/>
  </w:num>
  <w:num w:numId="36">
    <w:abstractNumId w:val="36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6E"/>
    <w:rsid w:val="004C396F"/>
    <w:rsid w:val="00660D6E"/>
    <w:rsid w:val="00C04BD5"/>
    <w:rsid w:val="00E4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638EE4-8257-4C9A-94B2-3CD6C118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47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9ED"/>
    <w:rPr>
      <w:sz w:val="18"/>
      <w:szCs w:val="18"/>
    </w:rPr>
  </w:style>
  <w:style w:type="paragraph" w:styleId="a4">
    <w:name w:val="footer"/>
    <w:basedOn w:val="a"/>
    <w:link w:val="Char0"/>
    <w:unhideWhenUsed/>
    <w:rsid w:val="00E47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9ED"/>
    <w:rPr>
      <w:sz w:val="18"/>
      <w:szCs w:val="18"/>
    </w:rPr>
  </w:style>
  <w:style w:type="paragraph" w:styleId="a5">
    <w:name w:val="Balloon Text"/>
    <w:basedOn w:val="a"/>
    <w:link w:val="Char1"/>
    <w:semiHidden/>
    <w:rsid w:val="00E479ED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E479ED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semiHidden/>
    <w:rsid w:val="00E479ED"/>
    <w:pPr>
      <w:spacing w:line="360" w:lineRule="auto"/>
      <w:ind w:left="1045"/>
    </w:pPr>
    <w:rPr>
      <w:rFonts w:ascii="仿宋_GB2312" w:eastAsia="仿宋_GB2312" w:hAnsi="宋体"/>
      <w:sz w:val="32"/>
      <w:szCs w:val="32"/>
    </w:rPr>
  </w:style>
  <w:style w:type="character" w:customStyle="1" w:styleId="3Char">
    <w:name w:val="正文文本缩进 3 Char"/>
    <w:basedOn w:val="a0"/>
    <w:link w:val="3"/>
    <w:semiHidden/>
    <w:rsid w:val="00E479ED"/>
    <w:rPr>
      <w:rFonts w:ascii="仿宋_GB2312" w:eastAsia="仿宋_GB2312" w:hAnsi="宋体" w:cs="Times New Roman"/>
      <w:sz w:val="32"/>
      <w:szCs w:val="32"/>
    </w:rPr>
  </w:style>
  <w:style w:type="paragraph" w:styleId="a6">
    <w:name w:val="Body Text Indent"/>
    <w:basedOn w:val="a"/>
    <w:link w:val="Char2"/>
    <w:semiHidden/>
    <w:rsid w:val="00E479ED"/>
    <w:pPr>
      <w:ind w:firstLine="435"/>
      <w:jc w:val="center"/>
    </w:pPr>
  </w:style>
  <w:style w:type="character" w:customStyle="1" w:styleId="Char2">
    <w:name w:val="正文文本缩进 Char"/>
    <w:basedOn w:val="a0"/>
    <w:link w:val="a6"/>
    <w:semiHidden/>
    <w:rsid w:val="00E479ED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semiHidden/>
    <w:rsid w:val="00E479ED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semiHidden/>
    <w:rsid w:val="00E479ED"/>
    <w:rPr>
      <w:rFonts w:ascii="Times New Roman" w:eastAsia="宋体" w:hAnsi="Times New Roman" w:cs="Times New Roman"/>
      <w:szCs w:val="24"/>
    </w:rPr>
  </w:style>
  <w:style w:type="paragraph" w:styleId="a7">
    <w:name w:val="Date"/>
    <w:basedOn w:val="a"/>
    <w:next w:val="a"/>
    <w:link w:val="Char3"/>
    <w:semiHidden/>
    <w:rsid w:val="00E479ED"/>
    <w:rPr>
      <w:rFonts w:ascii="仿宋_GB2312" w:eastAsia="仿宋_GB2312"/>
      <w:sz w:val="32"/>
      <w:szCs w:val="20"/>
    </w:rPr>
  </w:style>
  <w:style w:type="character" w:customStyle="1" w:styleId="Char3">
    <w:name w:val="日期 Char"/>
    <w:basedOn w:val="a0"/>
    <w:link w:val="a7"/>
    <w:semiHidden/>
    <w:rsid w:val="00E479ED"/>
    <w:rPr>
      <w:rFonts w:ascii="仿宋_GB2312" w:eastAsia="仿宋_GB2312" w:hAnsi="Times New Roman" w:cs="Times New Roman"/>
      <w:sz w:val="32"/>
      <w:szCs w:val="20"/>
    </w:rPr>
  </w:style>
  <w:style w:type="paragraph" w:styleId="a8">
    <w:name w:val="Normal (Web)"/>
    <w:basedOn w:val="a"/>
    <w:semiHidden/>
    <w:rsid w:val="00E479E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9">
    <w:name w:val="Hyperlink"/>
    <w:basedOn w:val="a0"/>
    <w:semiHidden/>
    <w:rsid w:val="00E479ED"/>
    <w:rPr>
      <w:i w:val="0"/>
      <w:iCs w:val="0"/>
      <w:color w:val="333333"/>
      <w:sz w:val="18"/>
      <w:szCs w:val="18"/>
      <w:u w:val="single"/>
    </w:rPr>
  </w:style>
  <w:style w:type="paragraph" w:styleId="30">
    <w:name w:val="Body Text 3"/>
    <w:basedOn w:val="a"/>
    <w:link w:val="3Char0"/>
    <w:semiHidden/>
    <w:rsid w:val="00E479ED"/>
    <w:pPr>
      <w:spacing w:line="440" w:lineRule="atLeast"/>
    </w:pPr>
    <w:rPr>
      <w:rFonts w:eastAsia="仿宋_GB2312"/>
      <w:sz w:val="32"/>
      <w:szCs w:val="28"/>
    </w:rPr>
  </w:style>
  <w:style w:type="character" w:customStyle="1" w:styleId="3Char0">
    <w:name w:val="正文文本 3 Char"/>
    <w:basedOn w:val="a0"/>
    <w:link w:val="30"/>
    <w:semiHidden/>
    <w:rsid w:val="00E479ED"/>
    <w:rPr>
      <w:rFonts w:ascii="Times New Roman" w:eastAsia="仿宋_GB2312" w:hAnsi="Times New Roman" w:cs="Times New Roman"/>
      <w:sz w:val="32"/>
      <w:szCs w:val="28"/>
    </w:rPr>
  </w:style>
  <w:style w:type="paragraph" w:styleId="20">
    <w:name w:val="Body Text 2"/>
    <w:basedOn w:val="a"/>
    <w:link w:val="2Char0"/>
    <w:semiHidden/>
    <w:rsid w:val="00E479ED"/>
    <w:pPr>
      <w:spacing w:line="360" w:lineRule="auto"/>
    </w:pPr>
    <w:rPr>
      <w:rFonts w:eastAsia="仿宋_GB2312"/>
      <w:sz w:val="24"/>
      <w:szCs w:val="28"/>
    </w:rPr>
  </w:style>
  <w:style w:type="character" w:customStyle="1" w:styleId="2Char0">
    <w:name w:val="正文文本 2 Char"/>
    <w:basedOn w:val="a0"/>
    <w:link w:val="20"/>
    <w:semiHidden/>
    <w:rsid w:val="00E479ED"/>
    <w:rPr>
      <w:rFonts w:ascii="Times New Roman" w:eastAsia="仿宋_GB2312" w:hAnsi="Times New Roman" w:cs="Times New Roman"/>
      <w:sz w:val="24"/>
      <w:szCs w:val="28"/>
    </w:rPr>
  </w:style>
  <w:style w:type="paragraph" w:styleId="aa">
    <w:name w:val="Body Text"/>
    <w:basedOn w:val="a"/>
    <w:link w:val="Char4"/>
    <w:semiHidden/>
    <w:rsid w:val="00E479ED"/>
    <w:rPr>
      <w:sz w:val="28"/>
      <w:szCs w:val="20"/>
    </w:rPr>
  </w:style>
  <w:style w:type="character" w:customStyle="1" w:styleId="Char4">
    <w:name w:val="正文文本 Char"/>
    <w:basedOn w:val="a0"/>
    <w:link w:val="aa"/>
    <w:semiHidden/>
    <w:rsid w:val="00E479ED"/>
    <w:rPr>
      <w:rFonts w:ascii="Times New Roman" w:eastAsia="宋体" w:hAnsi="Times New Roman" w:cs="Times New Roman"/>
      <w:sz w:val="28"/>
      <w:szCs w:val="20"/>
    </w:rPr>
  </w:style>
  <w:style w:type="character" w:styleId="ab">
    <w:name w:val="endnote reference"/>
    <w:basedOn w:val="a0"/>
    <w:semiHidden/>
    <w:rsid w:val="00E479ED"/>
    <w:rPr>
      <w:vertAlign w:val="superscript"/>
    </w:rPr>
  </w:style>
  <w:style w:type="paragraph" w:styleId="ac">
    <w:name w:val="footnote text"/>
    <w:basedOn w:val="a"/>
    <w:link w:val="Char5"/>
    <w:semiHidden/>
    <w:rsid w:val="00E479ED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c"/>
    <w:semiHidden/>
    <w:rsid w:val="00E479ED"/>
    <w:rPr>
      <w:rFonts w:ascii="Times New Roman" w:eastAsia="宋体" w:hAnsi="Times New Roman" w:cs="Times New Roman"/>
      <w:sz w:val="18"/>
      <w:szCs w:val="18"/>
    </w:rPr>
  </w:style>
  <w:style w:type="character" w:styleId="ad">
    <w:name w:val="page number"/>
    <w:basedOn w:val="a0"/>
    <w:semiHidden/>
    <w:rsid w:val="00E479ED"/>
  </w:style>
  <w:style w:type="character" w:styleId="ae">
    <w:name w:val="FollowedHyperlink"/>
    <w:basedOn w:val="a0"/>
    <w:semiHidden/>
    <w:rsid w:val="00E479E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 jwcth</dc:creator>
  <cp:keywords/>
  <dc:description/>
  <cp:lastModifiedBy>th jwcth</cp:lastModifiedBy>
  <cp:revision>2</cp:revision>
  <dcterms:created xsi:type="dcterms:W3CDTF">2014-07-11T00:51:00Z</dcterms:created>
  <dcterms:modified xsi:type="dcterms:W3CDTF">2014-07-11T00:56:00Z</dcterms:modified>
</cp:coreProperties>
</file>